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9EB7BB"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Name:</w:t>
      </w:r>
    </w:p>
    <w:p w14:paraId="4AFB3023"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BUAD 300</w:t>
      </w:r>
    </w:p>
    <w:p w14:paraId="21729931"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Mini-Project </w:t>
      </w:r>
      <w:r w:rsidR="00734AE9">
        <w:rPr>
          <w:rFonts w:ascii="Times New Roman" w:hAnsi="Times New Roman" w:cs="Times New Roman"/>
          <w:sz w:val="24"/>
          <w:szCs w:val="24"/>
        </w:rPr>
        <w:t>3</w:t>
      </w:r>
      <w:r>
        <w:rPr>
          <w:rFonts w:ascii="Times New Roman" w:hAnsi="Times New Roman" w:cs="Times New Roman"/>
          <w:sz w:val="24"/>
          <w:szCs w:val="24"/>
        </w:rPr>
        <w:t>: Survey Analysis</w:t>
      </w:r>
    </w:p>
    <w:p w14:paraId="446BA48C" w14:textId="77777777" w:rsidR="006F75AC" w:rsidRDefault="006F75AC" w:rsidP="006F75AC">
      <w:pPr>
        <w:spacing w:after="0"/>
        <w:rPr>
          <w:rFonts w:ascii="Times New Roman" w:hAnsi="Times New Roman" w:cs="Times New Roman"/>
          <w:sz w:val="24"/>
          <w:szCs w:val="24"/>
        </w:rPr>
      </w:pPr>
    </w:p>
    <w:p w14:paraId="70946E17" w14:textId="77777777" w:rsidR="006F75AC" w:rsidRPr="00852BB4" w:rsidRDefault="006F75AC" w:rsidP="006F75AC">
      <w:pPr>
        <w:spacing w:after="0"/>
        <w:rPr>
          <w:rFonts w:ascii="Times New Roman" w:hAnsi="Times New Roman" w:cs="Times New Roman"/>
          <w:b/>
          <w:sz w:val="24"/>
          <w:szCs w:val="24"/>
        </w:rPr>
      </w:pPr>
      <w:r w:rsidRPr="00852BB4">
        <w:rPr>
          <w:rFonts w:ascii="Times New Roman" w:hAnsi="Times New Roman" w:cs="Times New Roman"/>
          <w:b/>
          <w:sz w:val="24"/>
          <w:szCs w:val="24"/>
        </w:rPr>
        <w:t>PROBLEM STATEMENT</w:t>
      </w:r>
    </w:p>
    <w:p w14:paraId="09506364" w14:textId="77777777" w:rsidR="006F75AC" w:rsidRDefault="006F75AC" w:rsidP="006F75AC">
      <w:pPr>
        <w:spacing w:after="0"/>
        <w:rPr>
          <w:rFonts w:ascii="Times New Roman" w:hAnsi="Times New Roman" w:cs="Times New Roman"/>
          <w:sz w:val="24"/>
          <w:szCs w:val="24"/>
        </w:rPr>
      </w:pPr>
    </w:p>
    <w:p w14:paraId="6C01B0B1"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This report presents an analysis of the effects of the choice of major on graduates’ perceptions of the importance of ECON 200 (or equivalent) to professional careers. It seeks to discern whether choice of major influences judgements of the importance of ECON 200.</w:t>
      </w:r>
    </w:p>
    <w:p w14:paraId="17E46D71" w14:textId="77777777" w:rsidR="006F75AC" w:rsidRDefault="006F75AC" w:rsidP="006F75AC">
      <w:pPr>
        <w:spacing w:after="0"/>
        <w:rPr>
          <w:rFonts w:ascii="Times New Roman" w:hAnsi="Times New Roman" w:cs="Times New Roman"/>
          <w:sz w:val="24"/>
          <w:szCs w:val="24"/>
        </w:rPr>
      </w:pPr>
    </w:p>
    <w:p w14:paraId="31473456" w14:textId="77777777" w:rsidR="006F75AC" w:rsidRPr="00852BB4" w:rsidRDefault="006F75AC" w:rsidP="006F75AC">
      <w:pPr>
        <w:spacing w:after="0"/>
        <w:rPr>
          <w:rFonts w:ascii="Times New Roman" w:hAnsi="Times New Roman" w:cs="Times New Roman"/>
          <w:b/>
          <w:sz w:val="24"/>
          <w:szCs w:val="24"/>
        </w:rPr>
      </w:pPr>
      <w:r w:rsidRPr="00852BB4">
        <w:rPr>
          <w:rFonts w:ascii="Times New Roman" w:hAnsi="Times New Roman" w:cs="Times New Roman"/>
          <w:b/>
          <w:sz w:val="24"/>
          <w:szCs w:val="24"/>
        </w:rPr>
        <w:t>DATA REVIEW</w:t>
      </w:r>
    </w:p>
    <w:p w14:paraId="13AF8822" w14:textId="77777777" w:rsidR="006F75AC" w:rsidRDefault="006F75AC" w:rsidP="006F75AC">
      <w:pPr>
        <w:spacing w:after="0"/>
        <w:rPr>
          <w:rFonts w:ascii="Times New Roman" w:hAnsi="Times New Roman" w:cs="Times New Roman"/>
          <w:sz w:val="24"/>
          <w:szCs w:val="24"/>
        </w:rPr>
      </w:pPr>
    </w:p>
    <w:p w14:paraId="50063F5E"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The data analyzed consists of 4 sets of business-student survey-data, each set from a different major: accounting, finance, management and marketing. The sets present student’s gradings of the importance of ECON 200 (or equivalent) to their professional careers. The gradings were taken from alumni surveys for 2012 and 2013. Each data set has 40 students, one set from each major. The gradings are from 1 to 100 with the latter being the highest grade. </w:t>
      </w:r>
    </w:p>
    <w:p w14:paraId="1AB9C9C6" w14:textId="77777777" w:rsidR="006F75AC" w:rsidRDefault="006F75AC" w:rsidP="006F75AC">
      <w:pPr>
        <w:spacing w:after="0"/>
        <w:rPr>
          <w:rFonts w:ascii="Times New Roman" w:hAnsi="Times New Roman" w:cs="Times New Roman"/>
          <w:sz w:val="24"/>
          <w:szCs w:val="24"/>
        </w:rPr>
      </w:pPr>
    </w:p>
    <w:p w14:paraId="647E757D"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Tables 1 and 2 present descriptive statistics for the pooled survey data, and for the separate majors.</w:t>
      </w:r>
    </w:p>
    <w:p w14:paraId="626E1DF7" w14:textId="77777777" w:rsidR="006F75AC" w:rsidRPr="00852BB4" w:rsidRDefault="006F75AC" w:rsidP="006F75AC">
      <w:pPr>
        <w:spacing w:after="0"/>
        <w:jc w:val="center"/>
        <w:rPr>
          <w:rFonts w:ascii="Times New Roman" w:hAnsi="Times New Roman" w:cs="Times New Roman"/>
          <w:b/>
          <w:sz w:val="24"/>
          <w:szCs w:val="24"/>
        </w:rPr>
      </w:pPr>
      <w:r w:rsidRPr="00852BB4">
        <w:rPr>
          <w:rFonts w:ascii="Times New Roman" w:hAnsi="Times New Roman" w:cs="Times New Roman"/>
          <w:b/>
          <w:sz w:val="24"/>
          <w:szCs w:val="24"/>
        </w:rPr>
        <w:t>Table 1: Descriptive Statistics for the Pooled Survey Data</w:t>
      </w:r>
    </w:p>
    <w:p w14:paraId="3580799A" w14:textId="77777777" w:rsidR="006F75AC" w:rsidRDefault="006F75AC" w:rsidP="00EC03EC">
      <w:pPr>
        <w:spacing w:after="0"/>
        <w:jc w:val="center"/>
        <w:rPr>
          <w:rFonts w:ascii="Times New Roman" w:hAnsi="Times New Roman" w:cs="Times New Roman"/>
          <w:sz w:val="24"/>
          <w:szCs w:val="24"/>
        </w:rPr>
      </w:pPr>
    </w:p>
    <w:tbl>
      <w:tblPr>
        <w:tblStyle w:val="TableGrid"/>
        <w:tblW w:w="0" w:type="auto"/>
        <w:tblInd w:w="198" w:type="dxa"/>
        <w:tblLook w:val="04A0" w:firstRow="1" w:lastRow="0" w:firstColumn="1" w:lastColumn="0" w:noHBand="0" w:noVBand="1"/>
      </w:tblPr>
      <w:tblGrid>
        <w:gridCol w:w="2188"/>
        <w:gridCol w:w="1659"/>
        <w:gridCol w:w="2250"/>
        <w:gridCol w:w="3055"/>
      </w:tblGrid>
      <w:tr w:rsidR="006F75AC" w14:paraId="4F464425" w14:textId="77777777" w:rsidTr="00EC03EC">
        <w:tc>
          <w:tcPr>
            <w:tcW w:w="2188" w:type="dxa"/>
          </w:tcPr>
          <w:p w14:paraId="1CC5DFDD" w14:textId="77777777" w:rsidR="006F75AC" w:rsidRPr="00EB20E8" w:rsidRDefault="006F75AC" w:rsidP="00EC03EC">
            <w:pPr>
              <w:spacing w:after="0"/>
              <w:rPr>
                <w:rFonts w:ascii="Times New Roman" w:hAnsi="Times New Roman" w:cs="Times New Roman"/>
                <w:b/>
                <w:sz w:val="24"/>
                <w:szCs w:val="24"/>
              </w:rPr>
            </w:pPr>
            <w:r w:rsidRPr="00EB20E8">
              <w:rPr>
                <w:rFonts w:ascii="Times New Roman" w:hAnsi="Times New Roman" w:cs="Times New Roman"/>
                <w:b/>
                <w:sz w:val="24"/>
                <w:szCs w:val="24"/>
              </w:rPr>
              <w:t>Mean</w:t>
            </w:r>
          </w:p>
        </w:tc>
        <w:tc>
          <w:tcPr>
            <w:tcW w:w="1659" w:type="dxa"/>
          </w:tcPr>
          <w:p w14:paraId="6E29EFBC" w14:textId="77777777" w:rsidR="006F75AC" w:rsidRPr="00EB20E8" w:rsidRDefault="006F75AC" w:rsidP="00EC03EC">
            <w:pPr>
              <w:spacing w:after="0"/>
              <w:rPr>
                <w:rFonts w:ascii="Times New Roman" w:hAnsi="Times New Roman" w:cs="Times New Roman"/>
                <w:b/>
                <w:sz w:val="24"/>
                <w:szCs w:val="24"/>
              </w:rPr>
            </w:pPr>
            <w:r w:rsidRPr="00EB20E8">
              <w:rPr>
                <w:rFonts w:ascii="Times New Roman" w:hAnsi="Times New Roman" w:cs="Times New Roman"/>
                <w:b/>
                <w:sz w:val="24"/>
                <w:szCs w:val="24"/>
              </w:rPr>
              <w:t>Minimum</w:t>
            </w:r>
          </w:p>
        </w:tc>
        <w:tc>
          <w:tcPr>
            <w:tcW w:w="2250" w:type="dxa"/>
          </w:tcPr>
          <w:p w14:paraId="59DEDFF4" w14:textId="77777777" w:rsidR="006F75AC" w:rsidRPr="00EB20E8" w:rsidRDefault="006F75AC" w:rsidP="00EC03EC">
            <w:pPr>
              <w:spacing w:after="0"/>
              <w:rPr>
                <w:rFonts w:ascii="Times New Roman" w:hAnsi="Times New Roman" w:cs="Times New Roman"/>
                <w:b/>
                <w:sz w:val="24"/>
                <w:szCs w:val="24"/>
              </w:rPr>
            </w:pPr>
            <w:r w:rsidRPr="00EB20E8">
              <w:rPr>
                <w:rFonts w:ascii="Times New Roman" w:hAnsi="Times New Roman" w:cs="Times New Roman"/>
                <w:b/>
                <w:sz w:val="24"/>
                <w:szCs w:val="24"/>
              </w:rPr>
              <w:t>Maximum</w:t>
            </w:r>
          </w:p>
        </w:tc>
        <w:tc>
          <w:tcPr>
            <w:tcW w:w="3055" w:type="dxa"/>
          </w:tcPr>
          <w:p w14:paraId="564279C4" w14:textId="77777777" w:rsidR="006F75AC" w:rsidRPr="00EB20E8" w:rsidRDefault="006F75AC" w:rsidP="00EC03EC">
            <w:pPr>
              <w:spacing w:after="0"/>
              <w:rPr>
                <w:rFonts w:ascii="Times New Roman" w:hAnsi="Times New Roman" w:cs="Times New Roman"/>
                <w:b/>
                <w:sz w:val="24"/>
                <w:szCs w:val="24"/>
              </w:rPr>
            </w:pPr>
            <w:r w:rsidRPr="00EB20E8">
              <w:rPr>
                <w:rFonts w:ascii="Times New Roman" w:hAnsi="Times New Roman" w:cs="Times New Roman"/>
                <w:b/>
                <w:sz w:val="24"/>
                <w:szCs w:val="24"/>
              </w:rPr>
              <w:t xml:space="preserve">Standard </w:t>
            </w:r>
            <w:r w:rsidR="00892730">
              <w:rPr>
                <w:rFonts w:ascii="Times New Roman" w:hAnsi="Times New Roman" w:cs="Times New Roman"/>
                <w:b/>
                <w:sz w:val="24"/>
                <w:szCs w:val="24"/>
              </w:rPr>
              <w:t>Error</w:t>
            </w:r>
          </w:p>
        </w:tc>
      </w:tr>
      <w:tr w:rsidR="006F75AC" w14:paraId="4F75C2BD" w14:textId="77777777" w:rsidTr="00EC03EC">
        <w:tc>
          <w:tcPr>
            <w:tcW w:w="2188" w:type="dxa"/>
          </w:tcPr>
          <w:p w14:paraId="55B12784" w14:textId="77777777" w:rsidR="006F75AC" w:rsidRDefault="006F75AC" w:rsidP="00EC03EC">
            <w:pPr>
              <w:spacing w:after="0"/>
              <w:rPr>
                <w:rFonts w:ascii="Times New Roman" w:hAnsi="Times New Roman" w:cs="Times New Roman"/>
                <w:sz w:val="24"/>
                <w:szCs w:val="24"/>
              </w:rPr>
            </w:pPr>
          </w:p>
        </w:tc>
        <w:tc>
          <w:tcPr>
            <w:tcW w:w="1659" w:type="dxa"/>
          </w:tcPr>
          <w:p w14:paraId="0845D843" w14:textId="77777777" w:rsidR="006F75AC" w:rsidRDefault="006F75AC" w:rsidP="00EC03EC">
            <w:pPr>
              <w:spacing w:after="0"/>
              <w:rPr>
                <w:rFonts w:ascii="Times New Roman" w:hAnsi="Times New Roman" w:cs="Times New Roman"/>
                <w:sz w:val="24"/>
                <w:szCs w:val="24"/>
              </w:rPr>
            </w:pPr>
          </w:p>
        </w:tc>
        <w:tc>
          <w:tcPr>
            <w:tcW w:w="2250" w:type="dxa"/>
          </w:tcPr>
          <w:p w14:paraId="7A8625A1" w14:textId="77777777" w:rsidR="006F75AC" w:rsidRDefault="006F75AC" w:rsidP="00EC03EC">
            <w:pPr>
              <w:spacing w:after="0"/>
              <w:rPr>
                <w:rFonts w:ascii="Times New Roman" w:hAnsi="Times New Roman" w:cs="Times New Roman"/>
                <w:sz w:val="24"/>
                <w:szCs w:val="24"/>
              </w:rPr>
            </w:pPr>
          </w:p>
        </w:tc>
        <w:tc>
          <w:tcPr>
            <w:tcW w:w="3055" w:type="dxa"/>
          </w:tcPr>
          <w:p w14:paraId="075E8089" w14:textId="77777777" w:rsidR="006F75AC" w:rsidRDefault="006F75AC" w:rsidP="00EC03EC">
            <w:pPr>
              <w:spacing w:after="0"/>
              <w:rPr>
                <w:rFonts w:ascii="Times New Roman" w:hAnsi="Times New Roman" w:cs="Times New Roman"/>
                <w:sz w:val="24"/>
                <w:szCs w:val="24"/>
              </w:rPr>
            </w:pPr>
          </w:p>
        </w:tc>
      </w:tr>
    </w:tbl>
    <w:p w14:paraId="73BCA4A0" w14:textId="77777777" w:rsidR="006F75AC" w:rsidRDefault="006F75AC" w:rsidP="00EC03EC">
      <w:pPr>
        <w:spacing w:after="0"/>
        <w:rPr>
          <w:rFonts w:ascii="Times New Roman" w:hAnsi="Times New Roman" w:cs="Times New Roman"/>
          <w:sz w:val="24"/>
          <w:szCs w:val="24"/>
        </w:rPr>
      </w:pPr>
    </w:p>
    <w:p w14:paraId="27047168" w14:textId="77777777" w:rsidR="006F75AC" w:rsidRPr="00852BB4" w:rsidRDefault="006F75AC" w:rsidP="00EC03EC">
      <w:pPr>
        <w:spacing w:after="0"/>
        <w:jc w:val="center"/>
        <w:rPr>
          <w:rFonts w:ascii="Times New Roman" w:hAnsi="Times New Roman" w:cs="Times New Roman"/>
          <w:b/>
          <w:sz w:val="24"/>
          <w:szCs w:val="24"/>
        </w:rPr>
      </w:pPr>
      <w:r w:rsidRPr="00852BB4">
        <w:rPr>
          <w:rFonts w:ascii="Times New Roman" w:hAnsi="Times New Roman" w:cs="Times New Roman"/>
          <w:b/>
          <w:sz w:val="24"/>
          <w:szCs w:val="24"/>
        </w:rPr>
        <w:t>Table 2: Descriptive Statistics for the 4 Concentrations</w:t>
      </w:r>
    </w:p>
    <w:tbl>
      <w:tblPr>
        <w:tblStyle w:val="TableGrid"/>
        <w:tblW w:w="0" w:type="auto"/>
        <w:tblLook w:val="04A0" w:firstRow="1" w:lastRow="0" w:firstColumn="1" w:lastColumn="0" w:noHBand="0" w:noVBand="1"/>
      </w:tblPr>
      <w:tblGrid>
        <w:gridCol w:w="1558"/>
        <w:gridCol w:w="1317"/>
        <w:gridCol w:w="1260"/>
        <w:gridCol w:w="1440"/>
        <w:gridCol w:w="1890"/>
        <w:gridCol w:w="1885"/>
      </w:tblGrid>
      <w:tr w:rsidR="00892730" w14:paraId="60ADCA22" w14:textId="77777777" w:rsidTr="00D432DF">
        <w:tc>
          <w:tcPr>
            <w:tcW w:w="1558" w:type="dxa"/>
          </w:tcPr>
          <w:p w14:paraId="707F702E" w14:textId="77777777" w:rsidR="00892730" w:rsidRPr="00892730" w:rsidRDefault="00892730" w:rsidP="00EC03EC">
            <w:pPr>
              <w:spacing w:after="0"/>
              <w:rPr>
                <w:rFonts w:ascii="Times New Roman" w:hAnsi="Times New Roman" w:cs="Times New Roman"/>
                <w:b/>
                <w:sz w:val="24"/>
                <w:szCs w:val="24"/>
              </w:rPr>
            </w:pPr>
            <w:r w:rsidRPr="00892730">
              <w:rPr>
                <w:rFonts w:ascii="Times New Roman" w:hAnsi="Times New Roman" w:cs="Times New Roman"/>
                <w:b/>
                <w:sz w:val="24"/>
                <w:szCs w:val="24"/>
              </w:rPr>
              <w:t>Major</w:t>
            </w:r>
          </w:p>
        </w:tc>
        <w:tc>
          <w:tcPr>
            <w:tcW w:w="1317" w:type="dxa"/>
          </w:tcPr>
          <w:p w14:paraId="63FF86E6" w14:textId="77777777" w:rsidR="00892730" w:rsidRPr="00892730" w:rsidRDefault="00892730" w:rsidP="00EC03EC">
            <w:pPr>
              <w:spacing w:after="0"/>
              <w:rPr>
                <w:rFonts w:ascii="Times New Roman" w:hAnsi="Times New Roman" w:cs="Times New Roman"/>
                <w:b/>
                <w:sz w:val="24"/>
                <w:szCs w:val="24"/>
              </w:rPr>
            </w:pPr>
            <w:r w:rsidRPr="00892730">
              <w:rPr>
                <w:rFonts w:ascii="Times New Roman" w:hAnsi="Times New Roman" w:cs="Times New Roman"/>
                <w:b/>
                <w:sz w:val="24"/>
                <w:szCs w:val="24"/>
              </w:rPr>
              <w:t>Mean</w:t>
            </w:r>
          </w:p>
        </w:tc>
        <w:tc>
          <w:tcPr>
            <w:tcW w:w="1260" w:type="dxa"/>
          </w:tcPr>
          <w:p w14:paraId="5CE71EDD" w14:textId="77777777" w:rsidR="00892730" w:rsidRPr="00892730" w:rsidRDefault="00892730" w:rsidP="00EC03EC">
            <w:pPr>
              <w:spacing w:after="0"/>
              <w:rPr>
                <w:rFonts w:ascii="Times New Roman" w:hAnsi="Times New Roman" w:cs="Times New Roman"/>
                <w:b/>
                <w:sz w:val="24"/>
                <w:szCs w:val="24"/>
              </w:rPr>
            </w:pPr>
            <w:r w:rsidRPr="00892730">
              <w:rPr>
                <w:rFonts w:ascii="Times New Roman" w:hAnsi="Times New Roman" w:cs="Times New Roman"/>
                <w:b/>
                <w:sz w:val="24"/>
                <w:szCs w:val="24"/>
              </w:rPr>
              <w:t>M</w:t>
            </w:r>
            <w:r w:rsidR="00837B7A">
              <w:rPr>
                <w:rFonts w:ascii="Times New Roman" w:hAnsi="Times New Roman" w:cs="Times New Roman"/>
                <w:b/>
                <w:sz w:val="24"/>
                <w:szCs w:val="24"/>
              </w:rPr>
              <w:t>inimum</w:t>
            </w:r>
          </w:p>
        </w:tc>
        <w:tc>
          <w:tcPr>
            <w:tcW w:w="1440" w:type="dxa"/>
          </w:tcPr>
          <w:p w14:paraId="2997E10C" w14:textId="77777777" w:rsidR="00892730" w:rsidRPr="00892730" w:rsidRDefault="00892730" w:rsidP="00EC03EC">
            <w:pPr>
              <w:spacing w:after="0"/>
              <w:rPr>
                <w:rFonts w:ascii="Times New Roman" w:hAnsi="Times New Roman" w:cs="Times New Roman"/>
                <w:b/>
                <w:sz w:val="24"/>
                <w:szCs w:val="24"/>
              </w:rPr>
            </w:pPr>
            <w:r w:rsidRPr="00892730">
              <w:rPr>
                <w:rFonts w:ascii="Times New Roman" w:hAnsi="Times New Roman" w:cs="Times New Roman"/>
                <w:b/>
                <w:sz w:val="24"/>
                <w:szCs w:val="24"/>
              </w:rPr>
              <w:t>M</w:t>
            </w:r>
            <w:r w:rsidR="00D432DF">
              <w:rPr>
                <w:rFonts w:ascii="Times New Roman" w:hAnsi="Times New Roman" w:cs="Times New Roman"/>
                <w:b/>
                <w:sz w:val="24"/>
                <w:szCs w:val="24"/>
              </w:rPr>
              <w:t>a</w:t>
            </w:r>
            <w:r w:rsidR="00CD741F">
              <w:rPr>
                <w:rFonts w:ascii="Times New Roman" w:hAnsi="Times New Roman" w:cs="Times New Roman"/>
                <w:b/>
                <w:sz w:val="24"/>
                <w:szCs w:val="24"/>
              </w:rPr>
              <w:t>x</w:t>
            </w:r>
            <w:r w:rsidR="00D432DF">
              <w:rPr>
                <w:rFonts w:ascii="Times New Roman" w:hAnsi="Times New Roman" w:cs="Times New Roman"/>
                <w:b/>
                <w:sz w:val="24"/>
                <w:szCs w:val="24"/>
              </w:rPr>
              <w:t>i</w:t>
            </w:r>
            <w:r w:rsidRPr="00892730">
              <w:rPr>
                <w:rFonts w:ascii="Times New Roman" w:hAnsi="Times New Roman" w:cs="Times New Roman"/>
                <w:b/>
                <w:sz w:val="24"/>
                <w:szCs w:val="24"/>
              </w:rPr>
              <w:t>mum</w:t>
            </w:r>
          </w:p>
        </w:tc>
        <w:tc>
          <w:tcPr>
            <w:tcW w:w="1890" w:type="dxa"/>
          </w:tcPr>
          <w:p w14:paraId="42A15E41" w14:textId="77777777" w:rsidR="00892730" w:rsidRPr="00892730" w:rsidRDefault="00892730" w:rsidP="00EC03EC">
            <w:pPr>
              <w:spacing w:after="0"/>
              <w:rPr>
                <w:rFonts w:ascii="Times New Roman" w:hAnsi="Times New Roman" w:cs="Times New Roman"/>
                <w:b/>
                <w:sz w:val="24"/>
                <w:szCs w:val="24"/>
              </w:rPr>
            </w:pPr>
            <w:r w:rsidRPr="00892730">
              <w:rPr>
                <w:rFonts w:ascii="Times New Roman" w:hAnsi="Times New Roman" w:cs="Times New Roman"/>
                <w:b/>
                <w:sz w:val="24"/>
                <w:szCs w:val="24"/>
              </w:rPr>
              <w:t>Standard Error</w:t>
            </w:r>
          </w:p>
        </w:tc>
        <w:tc>
          <w:tcPr>
            <w:tcW w:w="1885" w:type="dxa"/>
          </w:tcPr>
          <w:p w14:paraId="43A9B5BC" w14:textId="77777777" w:rsidR="00892730" w:rsidRPr="00892730" w:rsidRDefault="00892730" w:rsidP="00EC03EC">
            <w:pPr>
              <w:spacing w:after="0"/>
              <w:rPr>
                <w:rFonts w:ascii="Times New Roman" w:hAnsi="Times New Roman" w:cs="Times New Roman"/>
                <w:b/>
                <w:sz w:val="24"/>
                <w:szCs w:val="24"/>
              </w:rPr>
            </w:pPr>
            <w:r w:rsidRPr="00892730">
              <w:rPr>
                <w:rFonts w:ascii="Times New Roman" w:hAnsi="Times New Roman" w:cs="Times New Roman"/>
                <w:b/>
                <w:sz w:val="24"/>
                <w:szCs w:val="24"/>
              </w:rPr>
              <w:t>Sum of Ranks</w:t>
            </w:r>
          </w:p>
        </w:tc>
      </w:tr>
      <w:tr w:rsidR="00892730" w14:paraId="4F985533" w14:textId="77777777" w:rsidTr="00D432DF">
        <w:tc>
          <w:tcPr>
            <w:tcW w:w="1558" w:type="dxa"/>
          </w:tcPr>
          <w:p w14:paraId="06305638" w14:textId="77777777" w:rsidR="00892730" w:rsidRDefault="00892730" w:rsidP="00EC03EC">
            <w:pPr>
              <w:spacing w:after="0"/>
              <w:rPr>
                <w:rFonts w:ascii="Times New Roman" w:hAnsi="Times New Roman" w:cs="Times New Roman"/>
                <w:sz w:val="24"/>
                <w:szCs w:val="24"/>
              </w:rPr>
            </w:pPr>
            <w:r>
              <w:rPr>
                <w:rFonts w:ascii="Times New Roman" w:hAnsi="Times New Roman" w:cs="Times New Roman"/>
                <w:sz w:val="24"/>
                <w:szCs w:val="24"/>
              </w:rPr>
              <w:t>Accounting</w:t>
            </w:r>
          </w:p>
        </w:tc>
        <w:tc>
          <w:tcPr>
            <w:tcW w:w="1317" w:type="dxa"/>
          </w:tcPr>
          <w:p w14:paraId="076849FC" w14:textId="77777777" w:rsidR="00892730" w:rsidRDefault="00892730" w:rsidP="00EC03EC">
            <w:pPr>
              <w:spacing w:after="0"/>
              <w:rPr>
                <w:rFonts w:ascii="Times New Roman" w:hAnsi="Times New Roman" w:cs="Times New Roman"/>
                <w:sz w:val="24"/>
                <w:szCs w:val="24"/>
              </w:rPr>
            </w:pPr>
          </w:p>
        </w:tc>
        <w:tc>
          <w:tcPr>
            <w:tcW w:w="1260" w:type="dxa"/>
          </w:tcPr>
          <w:p w14:paraId="46EAFF65" w14:textId="77777777" w:rsidR="00892730" w:rsidRDefault="00892730" w:rsidP="00EC03EC">
            <w:pPr>
              <w:spacing w:after="0"/>
              <w:rPr>
                <w:rFonts w:ascii="Times New Roman" w:hAnsi="Times New Roman" w:cs="Times New Roman"/>
                <w:sz w:val="24"/>
                <w:szCs w:val="24"/>
              </w:rPr>
            </w:pPr>
          </w:p>
        </w:tc>
        <w:tc>
          <w:tcPr>
            <w:tcW w:w="1440" w:type="dxa"/>
          </w:tcPr>
          <w:p w14:paraId="40549E08" w14:textId="77777777" w:rsidR="00892730" w:rsidRDefault="00892730" w:rsidP="00EC03EC">
            <w:pPr>
              <w:spacing w:after="0"/>
              <w:rPr>
                <w:rFonts w:ascii="Times New Roman" w:hAnsi="Times New Roman" w:cs="Times New Roman"/>
                <w:sz w:val="24"/>
                <w:szCs w:val="24"/>
              </w:rPr>
            </w:pPr>
          </w:p>
        </w:tc>
        <w:tc>
          <w:tcPr>
            <w:tcW w:w="1890" w:type="dxa"/>
          </w:tcPr>
          <w:p w14:paraId="093F78AB" w14:textId="77777777" w:rsidR="00892730" w:rsidRDefault="00892730" w:rsidP="00EC03EC">
            <w:pPr>
              <w:spacing w:after="0"/>
              <w:rPr>
                <w:rFonts w:ascii="Times New Roman" w:hAnsi="Times New Roman" w:cs="Times New Roman"/>
                <w:sz w:val="24"/>
                <w:szCs w:val="24"/>
              </w:rPr>
            </w:pPr>
          </w:p>
        </w:tc>
        <w:tc>
          <w:tcPr>
            <w:tcW w:w="1885" w:type="dxa"/>
          </w:tcPr>
          <w:p w14:paraId="6304F0D7" w14:textId="77777777" w:rsidR="00892730" w:rsidRDefault="00892730" w:rsidP="00EC03EC">
            <w:pPr>
              <w:spacing w:after="0"/>
              <w:rPr>
                <w:rFonts w:ascii="Times New Roman" w:hAnsi="Times New Roman" w:cs="Times New Roman"/>
                <w:sz w:val="24"/>
                <w:szCs w:val="24"/>
              </w:rPr>
            </w:pPr>
          </w:p>
        </w:tc>
      </w:tr>
      <w:tr w:rsidR="00892730" w14:paraId="7386BD5D" w14:textId="77777777" w:rsidTr="00D432DF">
        <w:tc>
          <w:tcPr>
            <w:tcW w:w="1558" w:type="dxa"/>
          </w:tcPr>
          <w:p w14:paraId="2209715A" w14:textId="77777777" w:rsidR="00892730" w:rsidRDefault="00892730" w:rsidP="00EC03EC">
            <w:pPr>
              <w:spacing w:after="0"/>
              <w:rPr>
                <w:rFonts w:ascii="Times New Roman" w:hAnsi="Times New Roman" w:cs="Times New Roman"/>
                <w:sz w:val="24"/>
                <w:szCs w:val="24"/>
              </w:rPr>
            </w:pPr>
            <w:r>
              <w:rPr>
                <w:rFonts w:ascii="Times New Roman" w:hAnsi="Times New Roman" w:cs="Times New Roman"/>
                <w:sz w:val="24"/>
                <w:szCs w:val="24"/>
              </w:rPr>
              <w:t>Finance</w:t>
            </w:r>
          </w:p>
        </w:tc>
        <w:tc>
          <w:tcPr>
            <w:tcW w:w="1317" w:type="dxa"/>
          </w:tcPr>
          <w:p w14:paraId="5F4E4BC8" w14:textId="77777777" w:rsidR="00892730" w:rsidRDefault="00892730" w:rsidP="00EC03EC">
            <w:pPr>
              <w:spacing w:after="0"/>
              <w:rPr>
                <w:rFonts w:ascii="Times New Roman" w:hAnsi="Times New Roman" w:cs="Times New Roman"/>
                <w:sz w:val="24"/>
                <w:szCs w:val="24"/>
              </w:rPr>
            </w:pPr>
          </w:p>
        </w:tc>
        <w:tc>
          <w:tcPr>
            <w:tcW w:w="1260" w:type="dxa"/>
          </w:tcPr>
          <w:p w14:paraId="59BE1970" w14:textId="77777777" w:rsidR="00892730" w:rsidRDefault="00892730" w:rsidP="00EC03EC">
            <w:pPr>
              <w:spacing w:after="0"/>
              <w:rPr>
                <w:rFonts w:ascii="Times New Roman" w:hAnsi="Times New Roman" w:cs="Times New Roman"/>
                <w:sz w:val="24"/>
                <w:szCs w:val="24"/>
              </w:rPr>
            </w:pPr>
          </w:p>
        </w:tc>
        <w:tc>
          <w:tcPr>
            <w:tcW w:w="1440" w:type="dxa"/>
          </w:tcPr>
          <w:p w14:paraId="6CE2B919" w14:textId="77777777" w:rsidR="00892730" w:rsidRDefault="00892730" w:rsidP="00EC03EC">
            <w:pPr>
              <w:spacing w:after="0"/>
              <w:rPr>
                <w:rFonts w:ascii="Times New Roman" w:hAnsi="Times New Roman" w:cs="Times New Roman"/>
                <w:sz w:val="24"/>
                <w:szCs w:val="24"/>
              </w:rPr>
            </w:pPr>
          </w:p>
        </w:tc>
        <w:tc>
          <w:tcPr>
            <w:tcW w:w="1890" w:type="dxa"/>
          </w:tcPr>
          <w:p w14:paraId="50E3E500" w14:textId="77777777" w:rsidR="00892730" w:rsidRDefault="00892730" w:rsidP="00EC03EC">
            <w:pPr>
              <w:spacing w:after="0"/>
              <w:rPr>
                <w:rFonts w:ascii="Times New Roman" w:hAnsi="Times New Roman" w:cs="Times New Roman"/>
                <w:sz w:val="24"/>
                <w:szCs w:val="24"/>
              </w:rPr>
            </w:pPr>
          </w:p>
        </w:tc>
        <w:tc>
          <w:tcPr>
            <w:tcW w:w="1885" w:type="dxa"/>
          </w:tcPr>
          <w:p w14:paraId="51D500A6" w14:textId="77777777" w:rsidR="00892730" w:rsidRDefault="00892730" w:rsidP="00EC03EC">
            <w:pPr>
              <w:spacing w:after="0"/>
              <w:rPr>
                <w:rFonts w:ascii="Times New Roman" w:hAnsi="Times New Roman" w:cs="Times New Roman"/>
                <w:sz w:val="24"/>
                <w:szCs w:val="24"/>
              </w:rPr>
            </w:pPr>
          </w:p>
        </w:tc>
      </w:tr>
      <w:tr w:rsidR="00892730" w14:paraId="4AF73781" w14:textId="77777777" w:rsidTr="00D432DF">
        <w:tc>
          <w:tcPr>
            <w:tcW w:w="1558" w:type="dxa"/>
          </w:tcPr>
          <w:p w14:paraId="131B898E" w14:textId="77777777" w:rsidR="00892730" w:rsidRDefault="00892730" w:rsidP="00EC03EC">
            <w:pPr>
              <w:spacing w:after="0"/>
              <w:rPr>
                <w:rFonts w:ascii="Times New Roman" w:hAnsi="Times New Roman" w:cs="Times New Roman"/>
                <w:sz w:val="24"/>
                <w:szCs w:val="24"/>
              </w:rPr>
            </w:pPr>
            <w:r>
              <w:rPr>
                <w:rFonts w:ascii="Times New Roman" w:hAnsi="Times New Roman" w:cs="Times New Roman"/>
                <w:sz w:val="24"/>
                <w:szCs w:val="24"/>
              </w:rPr>
              <w:t>Marketing</w:t>
            </w:r>
          </w:p>
        </w:tc>
        <w:tc>
          <w:tcPr>
            <w:tcW w:w="1317" w:type="dxa"/>
          </w:tcPr>
          <w:p w14:paraId="2278CE4D" w14:textId="77777777" w:rsidR="00892730" w:rsidRDefault="00892730" w:rsidP="00EC03EC">
            <w:pPr>
              <w:spacing w:after="0"/>
              <w:rPr>
                <w:rFonts w:ascii="Times New Roman" w:hAnsi="Times New Roman" w:cs="Times New Roman"/>
                <w:sz w:val="24"/>
                <w:szCs w:val="24"/>
              </w:rPr>
            </w:pPr>
          </w:p>
        </w:tc>
        <w:tc>
          <w:tcPr>
            <w:tcW w:w="1260" w:type="dxa"/>
          </w:tcPr>
          <w:p w14:paraId="0F8F1EEA" w14:textId="77777777" w:rsidR="00892730" w:rsidRDefault="00892730" w:rsidP="00EC03EC">
            <w:pPr>
              <w:spacing w:after="0"/>
              <w:rPr>
                <w:rFonts w:ascii="Times New Roman" w:hAnsi="Times New Roman" w:cs="Times New Roman"/>
                <w:sz w:val="24"/>
                <w:szCs w:val="24"/>
              </w:rPr>
            </w:pPr>
          </w:p>
        </w:tc>
        <w:tc>
          <w:tcPr>
            <w:tcW w:w="1440" w:type="dxa"/>
          </w:tcPr>
          <w:p w14:paraId="00A1C0AB" w14:textId="77777777" w:rsidR="00892730" w:rsidRDefault="00892730" w:rsidP="00EC03EC">
            <w:pPr>
              <w:spacing w:after="0"/>
              <w:rPr>
                <w:rFonts w:ascii="Times New Roman" w:hAnsi="Times New Roman" w:cs="Times New Roman"/>
                <w:sz w:val="24"/>
                <w:szCs w:val="24"/>
              </w:rPr>
            </w:pPr>
          </w:p>
        </w:tc>
        <w:tc>
          <w:tcPr>
            <w:tcW w:w="1890" w:type="dxa"/>
          </w:tcPr>
          <w:p w14:paraId="58690270" w14:textId="77777777" w:rsidR="00892730" w:rsidRDefault="00892730" w:rsidP="00EC03EC">
            <w:pPr>
              <w:spacing w:after="0"/>
              <w:rPr>
                <w:rFonts w:ascii="Times New Roman" w:hAnsi="Times New Roman" w:cs="Times New Roman"/>
                <w:sz w:val="24"/>
                <w:szCs w:val="24"/>
              </w:rPr>
            </w:pPr>
          </w:p>
        </w:tc>
        <w:tc>
          <w:tcPr>
            <w:tcW w:w="1885" w:type="dxa"/>
          </w:tcPr>
          <w:p w14:paraId="4F8F63DF" w14:textId="77777777" w:rsidR="00892730" w:rsidRDefault="00892730" w:rsidP="00EC03EC">
            <w:pPr>
              <w:spacing w:after="0"/>
              <w:rPr>
                <w:rFonts w:ascii="Times New Roman" w:hAnsi="Times New Roman" w:cs="Times New Roman"/>
                <w:sz w:val="24"/>
                <w:szCs w:val="24"/>
              </w:rPr>
            </w:pPr>
          </w:p>
        </w:tc>
      </w:tr>
      <w:tr w:rsidR="00892730" w14:paraId="21232ED3" w14:textId="77777777" w:rsidTr="00D432DF">
        <w:tc>
          <w:tcPr>
            <w:tcW w:w="1558" w:type="dxa"/>
          </w:tcPr>
          <w:p w14:paraId="0919335F" w14:textId="77777777" w:rsidR="00892730" w:rsidRDefault="00892730" w:rsidP="00EC03EC">
            <w:pPr>
              <w:spacing w:after="0"/>
              <w:rPr>
                <w:rFonts w:ascii="Times New Roman" w:hAnsi="Times New Roman" w:cs="Times New Roman"/>
                <w:sz w:val="24"/>
                <w:szCs w:val="24"/>
              </w:rPr>
            </w:pPr>
            <w:r>
              <w:rPr>
                <w:rFonts w:ascii="Times New Roman" w:hAnsi="Times New Roman" w:cs="Times New Roman"/>
                <w:sz w:val="24"/>
                <w:szCs w:val="24"/>
              </w:rPr>
              <w:t>Management</w:t>
            </w:r>
          </w:p>
        </w:tc>
        <w:tc>
          <w:tcPr>
            <w:tcW w:w="1317" w:type="dxa"/>
          </w:tcPr>
          <w:p w14:paraId="26D47F62" w14:textId="77777777" w:rsidR="00892730" w:rsidRDefault="00892730" w:rsidP="00EC03EC">
            <w:pPr>
              <w:spacing w:after="0"/>
              <w:rPr>
                <w:rFonts w:ascii="Times New Roman" w:hAnsi="Times New Roman" w:cs="Times New Roman"/>
                <w:sz w:val="24"/>
                <w:szCs w:val="24"/>
              </w:rPr>
            </w:pPr>
          </w:p>
        </w:tc>
        <w:tc>
          <w:tcPr>
            <w:tcW w:w="1260" w:type="dxa"/>
          </w:tcPr>
          <w:p w14:paraId="41278B19" w14:textId="77777777" w:rsidR="00892730" w:rsidRDefault="00892730" w:rsidP="00EC03EC">
            <w:pPr>
              <w:spacing w:after="0"/>
              <w:rPr>
                <w:rFonts w:ascii="Times New Roman" w:hAnsi="Times New Roman" w:cs="Times New Roman"/>
                <w:sz w:val="24"/>
                <w:szCs w:val="24"/>
              </w:rPr>
            </w:pPr>
          </w:p>
        </w:tc>
        <w:tc>
          <w:tcPr>
            <w:tcW w:w="1440" w:type="dxa"/>
          </w:tcPr>
          <w:p w14:paraId="25101646" w14:textId="77777777" w:rsidR="00892730" w:rsidRDefault="00892730" w:rsidP="00EC03EC">
            <w:pPr>
              <w:spacing w:after="0"/>
              <w:rPr>
                <w:rFonts w:ascii="Times New Roman" w:hAnsi="Times New Roman" w:cs="Times New Roman"/>
                <w:sz w:val="24"/>
                <w:szCs w:val="24"/>
              </w:rPr>
            </w:pPr>
          </w:p>
        </w:tc>
        <w:tc>
          <w:tcPr>
            <w:tcW w:w="1890" w:type="dxa"/>
          </w:tcPr>
          <w:p w14:paraId="75334D40" w14:textId="77777777" w:rsidR="00892730" w:rsidRDefault="00892730" w:rsidP="00EC03EC">
            <w:pPr>
              <w:spacing w:after="0"/>
              <w:rPr>
                <w:rFonts w:ascii="Times New Roman" w:hAnsi="Times New Roman" w:cs="Times New Roman"/>
                <w:sz w:val="24"/>
                <w:szCs w:val="24"/>
              </w:rPr>
            </w:pPr>
          </w:p>
        </w:tc>
        <w:tc>
          <w:tcPr>
            <w:tcW w:w="1885" w:type="dxa"/>
          </w:tcPr>
          <w:p w14:paraId="4C277793" w14:textId="77777777" w:rsidR="00892730" w:rsidRDefault="00892730" w:rsidP="00EC03EC">
            <w:pPr>
              <w:spacing w:after="0"/>
              <w:rPr>
                <w:rFonts w:ascii="Times New Roman" w:hAnsi="Times New Roman" w:cs="Times New Roman"/>
                <w:sz w:val="24"/>
                <w:szCs w:val="24"/>
              </w:rPr>
            </w:pPr>
          </w:p>
        </w:tc>
      </w:tr>
    </w:tbl>
    <w:p w14:paraId="5DC8281F" w14:textId="77777777" w:rsidR="006F75AC" w:rsidRDefault="006F75AC" w:rsidP="00EC03EC">
      <w:pPr>
        <w:spacing w:after="0"/>
        <w:rPr>
          <w:rFonts w:ascii="Times New Roman" w:hAnsi="Times New Roman" w:cs="Times New Roman"/>
          <w:sz w:val="24"/>
          <w:szCs w:val="24"/>
        </w:rPr>
      </w:pPr>
    </w:p>
    <w:p w14:paraId="62B81470" w14:textId="77777777" w:rsidR="006F75AC" w:rsidRDefault="006F75AC" w:rsidP="006F75AC">
      <w:pPr>
        <w:spacing w:after="0"/>
        <w:rPr>
          <w:rFonts w:ascii="Times New Roman" w:hAnsi="Times New Roman" w:cs="Times New Roman"/>
          <w:b/>
          <w:sz w:val="24"/>
          <w:szCs w:val="24"/>
        </w:rPr>
      </w:pPr>
    </w:p>
    <w:p w14:paraId="4AF4EB19" w14:textId="77777777" w:rsidR="006F75AC" w:rsidRPr="00852BB4" w:rsidRDefault="006F75AC" w:rsidP="006F75AC">
      <w:pPr>
        <w:spacing w:after="0"/>
        <w:rPr>
          <w:rFonts w:ascii="Times New Roman" w:hAnsi="Times New Roman" w:cs="Times New Roman"/>
          <w:b/>
          <w:sz w:val="24"/>
          <w:szCs w:val="24"/>
        </w:rPr>
      </w:pPr>
      <w:r w:rsidRPr="00852BB4">
        <w:rPr>
          <w:rFonts w:ascii="Times New Roman" w:hAnsi="Times New Roman" w:cs="Times New Roman"/>
          <w:b/>
          <w:sz w:val="24"/>
          <w:szCs w:val="24"/>
        </w:rPr>
        <w:t>STATISTICAL METHODS</w:t>
      </w:r>
    </w:p>
    <w:p w14:paraId="30EBF2D4" w14:textId="77777777" w:rsidR="006F75AC" w:rsidRDefault="006F75AC" w:rsidP="006F75AC">
      <w:pPr>
        <w:spacing w:after="0"/>
        <w:rPr>
          <w:rFonts w:ascii="Times New Roman" w:hAnsi="Times New Roman" w:cs="Times New Roman"/>
          <w:sz w:val="24"/>
          <w:szCs w:val="24"/>
        </w:rPr>
      </w:pPr>
    </w:p>
    <w:p w14:paraId="66CF7333" w14:textId="77777777" w:rsidR="006F75AC" w:rsidRPr="00294B08"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The statistical methods used to analyze the survey data include an ANOVA, a chi-square test for normality, and a nonparametric </w:t>
      </w:r>
      <w:proofErr w:type="spellStart"/>
      <w:r>
        <w:rPr>
          <w:rFonts w:ascii="Times New Roman" w:hAnsi="Times New Roman" w:cs="Times New Roman"/>
          <w:sz w:val="24"/>
          <w:szCs w:val="24"/>
        </w:rPr>
        <w:t>Kruscal</w:t>
      </w:r>
      <w:proofErr w:type="spellEnd"/>
      <w:r>
        <w:rPr>
          <w:rFonts w:ascii="Times New Roman" w:hAnsi="Times New Roman" w:cs="Times New Roman"/>
          <w:sz w:val="24"/>
          <w:szCs w:val="24"/>
        </w:rPr>
        <w:t>-Wallis rankings test for the survey data. For the ANOVA analysis, allow a</w:t>
      </w:r>
      <w:r>
        <w:rPr>
          <w:rFonts w:ascii="Times New Roman" w:hAnsi="Times New Roman" w:cs="Times New Roman"/>
          <w:sz w:val="24"/>
          <w:szCs w:val="24"/>
          <w:vertAlign w:val="subscript"/>
        </w:rPr>
        <w:t>i</w:t>
      </w:r>
      <w:r>
        <w:rPr>
          <w:rFonts w:ascii="Times New Roman" w:hAnsi="Times New Roman" w:cs="Times New Roman"/>
          <w:sz w:val="24"/>
          <w:szCs w:val="24"/>
        </w:rPr>
        <w:t>, f</w:t>
      </w:r>
      <w:r>
        <w:rPr>
          <w:rFonts w:ascii="Times New Roman" w:hAnsi="Times New Roman" w:cs="Times New Roman"/>
          <w:sz w:val="24"/>
          <w:szCs w:val="24"/>
          <w:vertAlign w:val="subscript"/>
        </w:rPr>
        <w:t>i</w:t>
      </w:r>
      <w:r>
        <w:rPr>
          <w:rFonts w:ascii="Times New Roman" w:hAnsi="Times New Roman" w:cs="Times New Roman"/>
          <w:sz w:val="24"/>
          <w:szCs w:val="24"/>
        </w:rPr>
        <w:t>, m</w:t>
      </w:r>
      <w:r>
        <w:rPr>
          <w:rFonts w:ascii="Times New Roman" w:hAnsi="Times New Roman" w:cs="Times New Roman"/>
          <w:sz w:val="24"/>
          <w:szCs w:val="24"/>
          <w:vertAlign w:val="subscript"/>
        </w:rPr>
        <w:t>i</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g</w:t>
      </w:r>
      <w:r>
        <w:rPr>
          <w:rFonts w:ascii="Times New Roman" w:hAnsi="Times New Roman" w:cs="Times New Roman"/>
          <w:sz w:val="24"/>
          <w:szCs w:val="24"/>
          <w:vertAlign w:val="subscript"/>
        </w:rPr>
        <w:t>i</w:t>
      </w:r>
      <w:proofErr w:type="spellEnd"/>
      <w:r>
        <w:rPr>
          <w:rFonts w:ascii="Times New Roman" w:hAnsi="Times New Roman" w:cs="Times New Roman"/>
          <w:sz w:val="24"/>
          <w:szCs w:val="24"/>
        </w:rPr>
        <w:t xml:space="preserve"> to be the </w:t>
      </w:r>
      <w:proofErr w:type="spellStart"/>
      <w:r>
        <w:rPr>
          <w:rFonts w:ascii="Times New Roman" w:hAnsi="Times New Roman" w:cs="Times New Roman"/>
          <w:sz w:val="24"/>
          <w:szCs w:val="24"/>
        </w:rPr>
        <w:t>ith</w:t>
      </w:r>
      <w:proofErr w:type="spellEnd"/>
      <w:r>
        <w:rPr>
          <w:rFonts w:ascii="Times New Roman" w:hAnsi="Times New Roman" w:cs="Times New Roman"/>
          <w:sz w:val="24"/>
          <w:szCs w:val="24"/>
        </w:rPr>
        <w:t xml:space="preserve"> observation for the survey of the accounting, the finance, the marketing, and the management majors respectively,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 1 to 40 for each category. </w:t>
      </w:r>
      <w:r w:rsidRPr="00294B08">
        <w:rPr>
          <w:rFonts w:ascii="Times New Roman" w:hAnsi="Times New Roman" w:cs="Times New Roman"/>
          <w:sz w:val="24"/>
          <w:szCs w:val="24"/>
        </w:rPr>
        <w:t xml:space="preserve">Also allow </w:t>
      </w:r>
      <m:oMath>
        <m:r>
          <m:rPr>
            <m:sty m:val="p"/>
          </m:rPr>
          <w:rPr>
            <w:rFonts w:ascii="Cambria Math" w:hAnsi="Cambria Math" w:cs="Times New Roman"/>
            <w:sz w:val="24"/>
            <w:szCs w:val="24"/>
          </w:rPr>
          <m:t>μ</m:t>
        </m:r>
      </m:oMath>
      <w:r w:rsidRPr="00294B08">
        <w:rPr>
          <w:rFonts w:ascii="Times New Roman" w:hAnsi="Times New Roman" w:cs="Times New Roman"/>
          <w:sz w:val="24"/>
          <w:szCs w:val="24"/>
        </w:rPr>
        <w:t xml:space="preserve"> to be the overall mean of the survey data,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a</m:t>
            </m:r>
          </m:e>
        </m:acc>
      </m:oMath>
      <w:r w:rsidRPr="00294B08">
        <w:rPr>
          <w:rFonts w:ascii="Times New Roman" w:hAnsi="Times New Roman" w:cs="Times New Roman"/>
          <w:sz w:val="24"/>
          <w:szCs w:val="24"/>
        </w:rPr>
        <w:t xml:space="preserve"> to be the mean of the </w:t>
      </w:r>
      <w:r w:rsidRPr="00294B08">
        <w:rPr>
          <w:rFonts w:ascii="Times New Roman" w:hAnsi="Times New Roman" w:cs="Times New Roman"/>
          <w:sz w:val="24"/>
          <w:szCs w:val="24"/>
        </w:rPr>
        <w:lastRenderedPageBreak/>
        <w:t xml:space="preserve">accounting majors survey scores,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f</m:t>
            </m:r>
          </m:e>
        </m:acc>
      </m:oMath>
      <w:r w:rsidRPr="00294B08">
        <w:rPr>
          <w:rFonts w:ascii="Times New Roman" w:hAnsi="Times New Roman" w:cs="Times New Roman"/>
          <w:sz w:val="24"/>
          <w:szCs w:val="24"/>
        </w:rPr>
        <w:t xml:space="preserve"> to be the mean of the finance majors,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m</m:t>
            </m:r>
          </m:e>
        </m:acc>
      </m:oMath>
      <w:r w:rsidRPr="00294B08">
        <w:rPr>
          <w:rFonts w:ascii="Times New Roman" w:hAnsi="Times New Roman" w:cs="Times New Roman"/>
          <w:sz w:val="24"/>
          <w:szCs w:val="24"/>
        </w:rPr>
        <w:t xml:space="preserve"> to be the mean of the marketing majors, and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g</m:t>
            </m:r>
          </m:e>
        </m:acc>
        <m:r>
          <m:rPr>
            <m:sty m:val="p"/>
          </m:rPr>
          <w:rPr>
            <w:rFonts w:ascii="Cambria Math" w:hAnsi="Cambria Math" w:cs="Times New Roman"/>
            <w:sz w:val="24"/>
            <w:szCs w:val="24"/>
          </w:rPr>
          <m:t xml:space="preserve"> </m:t>
        </m:r>
      </m:oMath>
      <w:r w:rsidRPr="00294B08">
        <w:rPr>
          <w:rFonts w:ascii="Times New Roman" w:hAnsi="Times New Roman" w:cs="Times New Roman"/>
          <w:sz w:val="24"/>
          <w:szCs w:val="24"/>
        </w:rPr>
        <w:t xml:space="preserve">to be the mean of the management majors. </w:t>
      </w:r>
      <w:r>
        <w:rPr>
          <w:rFonts w:ascii="Times New Roman" w:hAnsi="Times New Roman" w:cs="Times New Roman"/>
          <w:sz w:val="24"/>
          <w:szCs w:val="24"/>
        </w:rPr>
        <w:t>Equation (1) presents the total sum of squares, or SST as broken down into its four subgroups. SSTR represents the so called “treatment effect,” and SSE represents the residual sum of squared errors as calculated by equation (2).</w:t>
      </w:r>
      <w:r>
        <w:rPr>
          <w:rStyle w:val="FootnoteReference"/>
          <w:rFonts w:ascii="Times New Roman" w:hAnsi="Times New Roman" w:cs="Times New Roman"/>
          <w:sz w:val="24"/>
          <w:szCs w:val="24"/>
        </w:rPr>
        <w:footnoteReference w:id="1"/>
      </w:r>
    </w:p>
    <w:p w14:paraId="3F83509B" w14:textId="77777777" w:rsidR="006F75AC" w:rsidRDefault="006F75AC" w:rsidP="006F75AC">
      <w:pPr>
        <w:spacing w:after="0"/>
        <w:rPr>
          <w:rFonts w:ascii="Times New Roman" w:hAnsi="Times New Roman" w:cs="Times New Roman"/>
          <w:sz w:val="24"/>
          <w:szCs w:val="24"/>
        </w:rPr>
      </w:pPr>
    </w:p>
    <w:p w14:paraId="2BB8256C" w14:textId="77777777" w:rsidR="006F75AC" w:rsidRDefault="006F75AC" w:rsidP="006F75A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SST = </w:t>
      </w:r>
      <w:proofErr w:type="gramStart"/>
      <w:r>
        <w:rPr>
          <w:rFonts w:ascii="Times New Roman" w:hAnsi="Times New Roman" w:cs="Times New Roman"/>
          <w:sz w:val="24"/>
          <w:szCs w:val="24"/>
        </w:rPr>
        <w:t>SSTR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SSe</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p w14:paraId="52807547" w14:textId="77777777" w:rsidR="006F75AC" w:rsidRDefault="006F75AC" w:rsidP="006F75AC">
      <w:pPr>
        <w:spacing w:after="0"/>
        <w:rPr>
          <w:rFonts w:ascii="Times New Roman" w:hAnsi="Times New Roman" w:cs="Times New Roman"/>
          <w:sz w:val="24"/>
          <w:szCs w:val="24"/>
        </w:rPr>
      </w:pPr>
    </w:p>
    <w:p w14:paraId="252004DA" w14:textId="77777777" w:rsidR="006F75AC" w:rsidRDefault="006F75AC" w:rsidP="006F75AC">
      <w:pPr>
        <w:spacing w:after="0"/>
        <w:rPr>
          <w:rFonts w:ascii="Cambria Math" w:hAnsi="Cambria Math"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where SST = </w:t>
      </w:r>
      <m:oMath>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i</m:t>
            </m: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r>
              <w:rPr>
                <w:rFonts w:ascii="Cambria Math" w:hAnsi="Cambria Math" w:cs="Times New Roman"/>
                <w:sz w:val="24"/>
                <w:szCs w:val="24"/>
              </w:rPr>
              <m:t xml:space="preserve">- </m:t>
            </m:r>
          </m:e>
        </m:nary>
      </m:oMath>
      <w:r w:rsidRPr="00BB1E71">
        <w:rPr>
          <w:rFonts w:ascii="Times New Roman" w:hAnsi="Times New Roman" w:cs="Times New Roman"/>
          <w:sz w:val="24"/>
          <w:szCs w:val="24"/>
        </w:rPr>
        <w:t xml:space="preserve"> </w:t>
      </w:r>
      <w:r>
        <w:rPr>
          <w:rFonts w:ascii="Cambria Math" w:hAnsi="Cambria Math" w:cs="Times New Roman"/>
          <w:sz w:val="24"/>
          <w:szCs w:val="24"/>
        </w:rPr>
        <w:t>μ</w:t>
      </w:r>
      <m:oMath>
        <m:sSup>
          <m:sSupPr>
            <m:ctrlPr>
              <w:rPr>
                <w:rFonts w:ascii="Cambria Math" w:hAnsi="Cambria Math" w:cs="Times New Roman"/>
                <w:sz w:val="24"/>
                <w:szCs w:val="24"/>
              </w:rPr>
            </m:ctrlPr>
          </m:sSupPr>
          <m:e>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oMath>
      <w:r>
        <w:rPr>
          <w:rFonts w:ascii="Cambria Math" w:hAnsi="Cambria Math" w:cs="Times New Roman"/>
          <w:sz w:val="24"/>
          <w:szCs w:val="24"/>
        </w:rPr>
        <w:t xml:space="preserve"> + </w:t>
      </w:r>
      <m:oMath>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i</m:t>
            </m: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m:t>
                </m:r>
              </m:sub>
            </m:sSub>
            <m:r>
              <w:rPr>
                <w:rFonts w:ascii="Cambria Math" w:hAnsi="Cambria Math" w:cs="Times New Roman"/>
                <w:sz w:val="24"/>
                <w:szCs w:val="24"/>
              </w:rPr>
              <m:t xml:space="preserve">- </m:t>
            </m:r>
          </m:e>
        </m:nary>
      </m:oMath>
      <w:r w:rsidRPr="00BB1E71">
        <w:rPr>
          <w:rFonts w:ascii="Times New Roman" w:hAnsi="Times New Roman" w:cs="Times New Roman"/>
          <w:sz w:val="24"/>
          <w:szCs w:val="24"/>
        </w:rPr>
        <w:t xml:space="preserve"> </w:t>
      </w:r>
      <w:r>
        <w:rPr>
          <w:rFonts w:ascii="Cambria Math" w:hAnsi="Cambria Math" w:cs="Times New Roman"/>
          <w:sz w:val="24"/>
          <w:szCs w:val="24"/>
        </w:rPr>
        <w:t>μ</w:t>
      </w:r>
      <m:oMath>
        <m:sSup>
          <m:sSupPr>
            <m:ctrlPr>
              <w:rPr>
                <w:rFonts w:ascii="Cambria Math" w:hAnsi="Cambria Math" w:cs="Times New Roman"/>
                <w:sz w:val="24"/>
                <w:szCs w:val="24"/>
              </w:rPr>
            </m:ctrlPr>
          </m:sSupPr>
          <m:e>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oMath>
      <w:r>
        <w:rPr>
          <w:rFonts w:ascii="Cambria Math" w:hAnsi="Cambria Math" w:cs="Times New Roman"/>
          <w:sz w:val="24"/>
          <w:szCs w:val="24"/>
        </w:rPr>
        <w:t xml:space="preserve"> + </w:t>
      </w:r>
      <m:oMath>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i</m:t>
            </m: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i</m:t>
                </m:r>
              </m:sub>
            </m:sSub>
            <m:r>
              <w:rPr>
                <w:rFonts w:ascii="Cambria Math" w:hAnsi="Cambria Math" w:cs="Times New Roman"/>
                <w:sz w:val="24"/>
                <w:szCs w:val="24"/>
              </w:rPr>
              <m:t xml:space="preserve">- </m:t>
            </m:r>
          </m:e>
        </m:nary>
      </m:oMath>
      <w:r w:rsidRPr="00BB1E71">
        <w:rPr>
          <w:rFonts w:ascii="Times New Roman" w:hAnsi="Times New Roman" w:cs="Times New Roman"/>
          <w:sz w:val="24"/>
          <w:szCs w:val="24"/>
        </w:rPr>
        <w:t xml:space="preserve"> </w:t>
      </w:r>
      <w:r>
        <w:rPr>
          <w:rFonts w:ascii="Cambria Math" w:hAnsi="Cambria Math" w:cs="Times New Roman"/>
          <w:sz w:val="24"/>
          <w:szCs w:val="24"/>
        </w:rPr>
        <w:t>μ</w:t>
      </w:r>
      <m:oMath>
        <m:sSup>
          <m:sSupPr>
            <m:ctrlPr>
              <w:rPr>
                <w:rFonts w:ascii="Cambria Math" w:hAnsi="Cambria Math" w:cs="Times New Roman"/>
                <w:sz w:val="24"/>
                <w:szCs w:val="24"/>
              </w:rPr>
            </m:ctrlPr>
          </m:sSupPr>
          <m:e>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oMath>
      <w:r>
        <w:rPr>
          <w:rFonts w:ascii="Cambria Math" w:hAnsi="Cambria Math" w:cs="Times New Roman"/>
          <w:sz w:val="24"/>
          <w:szCs w:val="24"/>
        </w:rPr>
        <w:t xml:space="preserve"> + </w:t>
      </w:r>
      <m:oMath>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i</m:t>
            </m:r>
          </m:sub>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 xml:space="preserve">- </m:t>
            </m:r>
          </m:e>
        </m:nary>
      </m:oMath>
      <w:r w:rsidRPr="00BB1E71">
        <w:rPr>
          <w:rFonts w:ascii="Times New Roman" w:hAnsi="Times New Roman" w:cs="Times New Roman"/>
          <w:sz w:val="24"/>
          <w:szCs w:val="24"/>
        </w:rPr>
        <w:t xml:space="preserve"> </w:t>
      </w:r>
      <w:r>
        <w:rPr>
          <w:rFonts w:ascii="Cambria Math" w:hAnsi="Cambria Math" w:cs="Times New Roman"/>
          <w:sz w:val="24"/>
          <w:szCs w:val="24"/>
        </w:rPr>
        <w:t>μ</w:t>
      </w:r>
      <m:oMath>
        <m:sSup>
          <m:sSupPr>
            <m:ctrlPr>
              <w:rPr>
                <w:rFonts w:ascii="Cambria Math" w:hAnsi="Cambria Math" w:cs="Times New Roman"/>
                <w:sz w:val="24"/>
                <w:szCs w:val="24"/>
              </w:rPr>
            </m:ctrlPr>
          </m:sSupPr>
          <m:e>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oMath>
    </w:p>
    <w:p w14:paraId="5866F3CA" w14:textId="77777777" w:rsidR="006F75AC" w:rsidRDefault="006F75AC" w:rsidP="006F75AC">
      <w:pPr>
        <w:spacing w:after="0"/>
        <w:rPr>
          <w:rFonts w:ascii="Cambria Math" w:hAnsi="Cambria Math" w:cs="Times New Roman"/>
          <w:sz w:val="24"/>
          <w:szCs w:val="24"/>
        </w:rPr>
      </w:pPr>
    </w:p>
    <w:p w14:paraId="00A36900" w14:textId="77777777" w:rsidR="006F75AC" w:rsidRDefault="006F75AC" w:rsidP="006F75AC">
      <w:pPr>
        <w:spacing w:after="0"/>
        <w:ind w:left="720" w:firstLine="720"/>
        <w:rPr>
          <w:rFonts w:ascii="Times New Roman" w:hAnsi="Times New Roman" w:cs="Times New Roman"/>
          <w:sz w:val="24"/>
          <w:szCs w:val="24"/>
        </w:rPr>
      </w:pPr>
      <w:proofErr w:type="gramStart"/>
      <w:r>
        <w:rPr>
          <w:rFonts w:ascii="Cambria Math" w:hAnsi="Cambria Math" w:cs="Times New Roman"/>
          <w:sz w:val="24"/>
          <w:szCs w:val="24"/>
        </w:rPr>
        <w:t xml:space="preserve">and  </w:t>
      </w:r>
      <w:r>
        <w:rPr>
          <w:rFonts w:ascii="Times New Roman" w:hAnsi="Times New Roman" w:cs="Times New Roman"/>
          <w:sz w:val="24"/>
          <w:szCs w:val="24"/>
        </w:rPr>
        <w:t>SSTR</w:t>
      </w:r>
      <w:proofErr w:type="gramEnd"/>
      <w:r>
        <w:rPr>
          <w:rFonts w:ascii="Times New Roman" w:hAnsi="Times New Roman" w:cs="Times New Roman"/>
          <w:sz w:val="24"/>
          <w:szCs w:val="24"/>
        </w:rPr>
        <w:t xml:space="preserve"> = </w:t>
      </w:r>
      <w:proofErr w:type="spellStart"/>
      <w:r>
        <w:rPr>
          <w:rFonts w:ascii="Times New Roman" w:hAnsi="Times New Roman" w:cs="Times New Roman"/>
          <w:sz w:val="24"/>
          <w:szCs w:val="24"/>
        </w:rPr>
        <w:t>n</w:t>
      </w:r>
      <w:r>
        <w:rPr>
          <w:rFonts w:ascii="Times New Roman" w:hAnsi="Times New Roman" w:cs="Times New Roman"/>
          <w:sz w:val="24"/>
          <w:szCs w:val="24"/>
          <w:vertAlign w:val="subscript"/>
        </w:rPr>
        <w:t>a</w:t>
      </w:r>
      <w:proofErr w:type="spellEnd"/>
      <w:r>
        <w:rPr>
          <w:rFonts w:ascii="Times New Roman" w:hAnsi="Times New Roman" w:cs="Times New Roman"/>
          <w:sz w:val="24"/>
          <w:szCs w:val="24"/>
        </w:rPr>
        <w:t>(</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a</m:t>
            </m:r>
          </m:e>
        </m:acc>
        <m:r>
          <m:rPr>
            <m:sty m:val="p"/>
          </m:rPr>
          <w:rPr>
            <w:rFonts w:ascii="Cambria Math" w:hAnsi="Cambria Math" w:cs="Times New Roman"/>
            <w:sz w:val="24"/>
            <w:szCs w:val="24"/>
          </w:rPr>
          <m:t>- μ)</m:t>
        </m:r>
      </m:oMath>
      <w:r>
        <w:rPr>
          <w:rFonts w:ascii="Times New Roman" w:hAnsi="Times New Roman" w:cs="Times New Roman"/>
          <w:sz w:val="24"/>
          <w:szCs w:val="24"/>
          <w:vertAlign w:val="superscript"/>
        </w:rPr>
        <w:t>2</w:t>
      </w:r>
      <w:r>
        <w:rPr>
          <w:rFonts w:ascii="Times New Roman" w:hAnsi="Times New Roman" w:cs="Times New Roman"/>
          <w:sz w:val="24"/>
          <w:szCs w:val="24"/>
        </w:rPr>
        <w:t xml:space="preserve"> + </w:t>
      </w:r>
      <w:proofErr w:type="spellStart"/>
      <w:r>
        <w:rPr>
          <w:rFonts w:ascii="Times New Roman" w:hAnsi="Times New Roman" w:cs="Times New Roman"/>
          <w:sz w:val="24"/>
          <w:szCs w:val="24"/>
        </w:rPr>
        <w:t>n</w:t>
      </w:r>
      <w:r>
        <w:rPr>
          <w:rFonts w:ascii="Times New Roman" w:hAnsi="Times New Roman" w:cs="Times New Roman"/>
          <w:sz w:val="24"/>
          <w:szCs w:val="24"/>
          <w:vertAlign w:val="subscript"/>
        </w:rPr>
        <w:t>f</w:t>
      </w:r>
      <w:proofErr w:type="spellEnd"/>
      <w:r>
        <w:rPr>
          <w:rFonts w:ascii="Times New Roman" w:hAnsi="Times New Roman" w:cs="Times New Roman"/>
          <w:sz w:val="24"/>
          <w:szCs w:val="24"/>
        </w:rPr>
        <w:t>(</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f</m:t>
            </m:r>
          </m:e>
        </m:acc>
        <m:r>
          <m:rPr>
            <m:sty m:val="p"/>
          </m:rPr>
          <w:rPr>
            <w:rFonts w:ascii="Cambria Math" w:hAnsi="Cambria Math" w:cs="Times New Roman"/>
            <w:sz w:val="24"/>
            <w:szCs w:val="24"/>
          </w:rPr>
          <m:t>- μ)</m:t>
        </m:r>
      </m:oMath>
      <w:r>
        <w:rPr>
          <w:rFonts w:ascii="Times New Roman" w:hAnsi="Times New Roman" w:cs="Times New Roman"/>
          <w:sz w:val="24"/>
          <w:szCs w:val="24"/>
          <w:vertAlign w:val="superscript"/>
        </w:rPr>
        <w:t>2</w:t>
      </w:r>
      <w:r>
        <w:rPr>
          <w:rFonts w:ascii="Times New Roman" w:hAnsi="Times New Roman" w:cs="Times New Roman"/>
          <w:sz w:val="24"/>
          <w:szCs w:val="24"/>
        </w:rPr>
        <w:t xml:space="preserve"> + n</w:t>
      </w:r>
      <w:r>
        <w:rPr>
          <w:rFonts w:ascii="Times New Roman" w:hAnsi="Times New Roman" w:cs="Times New Roman"/>
          <w:sz w:val="24"/>
          <w:szCs w:val="24"/>
          <w:vertAlign w:val="subscript"/>
        </w:rPr>
        <w:t>g</w:t>
      </w:r>
      <w:r>
        <w:rPr>
          <w:rFonts w:ascii="Times New Roman" w:hAnsi="Times New Roman" w:cs="Times New Roman"/>
          <w:sz w:val="24"/>
          <w:szCs w:val="24"/>
        </w:rPr>
        <w:t>(</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g</m:t>
            </m:r>
          </m:e>
        </m:acc>
        <m:r>
          <m:rPr>
            <m:sty m:val="p"/>
          </m:rPr>
          <w:rPr>
            <w:rFonts w:ascii="Cambria Math" w:hAnsi="Cambria Math" w:cs="Times New Roman"/>
            <w:sz w:val="24"/>
            <w:szCs w:val="24"/>
          </w:rPr>
          <m:t>- μ)</m:t>
        </m:r>
      </m:oMath>
      <w:r>
        <w:rPr>
          <w:rFonts w:ascii="Times New Roman" w:hAnsi="Times New Roman" w:cs="Times New Roman"/>
          <w:sz w:val="24"/>
          <w:szCs w:val="24"/>
          <w:vertAlign w:val="superscript"/>
        </w:rPr>
        <w:t>2</w:t>
      </w:r>
      <w:r>
        <w:rPr>
          <w:rFonts w:ascii="Times New Roman" w:hAnsi="Times New Roman" w:cs="Times New Roman"/>
          <w:sz w:val="24"/>
          <w:szCs w:val="24"/>
        </w:rPr>
        <w:t xml:space="preserve"> + n</w:t>
      </w:r>
      <w:r>
        <w:rPr>
          <w:rFonts w:ascii="Times New Roman" w:hAnsi="Times New Roman" w:cs="Times New Roman"/>
          <w:sz w:val="24"/>
          <w:szCs w:val="24"/>
          <w:vertAlign w:val="subscript"/>
        </w:rPr>
        <w:t>m</w:t>
      </w:r>
      <w:r>
        <w:rPr>
          <w:rFonts w:ascii="Times New Roman" w:hAnsi="Times New Roman" w:cs="Times New Roman"/>
          <w:sz w:val="24"/>
          <w:szCs w:val="24"/>
        </w:rPr>
        <w:t>(</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m</m:t>
            </m:r>
          </m:e>
        </m:acc>
        <m:r>
          <m:rPr>
            <m:sty m:val="p"/>
          </m:rPr>
          <w:rPr>
            <w:rFonts w:ascii="Cambria Math" w:hAnsi="Cambria Math" w:cs="Times New Roman"/>
            <w:sz w:val="24"/>
            <w:szCs w:val="24"/>
          </w:rPr>
          <m:t>- μ)</m:t>
        </m:r>
      </m:oMath>
      <w:r>
        <w:rPr>
          <w:rFonts w:ascii="Times New Roman" w:hAnsi="Times New Roman" w:cs="Times New Roman"/>
          <w:sz w:val="24"/>
          <w:szCs w:val="24"/>
          <w:vertAlign w:val="superscript"/>
        </w:rPr>
        <w:t>2</w:t>
      </w:r>
    </w:p>
    <w:p w14:paraId="17FFC599"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4A4C3295"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SSe</w:t>
      </w:r>
      <w:proofErr w:type="spellEnd"/>
      <w:r>
        <w:rPr>
          <w:rFonts w:ascii="Times New Roman" w:hAnsi="Times New Roman" w:cs="Times New Roman"/>
          <w:sz w:val="24"/>
          <w:szCs w:val="24"/>
        </w:rPr>
        <w:t xml:space="preserve"> = SST – SSTR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p>
    <w:p w14:paraId="683D65B7" w14:textId="77777777" w:rsidR="006F75AC" w:rsidRDefault="006F75AC" w:rsidP="006F75AC">
      <w:pPr>
        <w:spacing w:after="0"/>
        <w:rPr>
          <w:rFonts w:ascii="Times New Roman" w:hAnsi="Times New Roman" w:cs="Times New Roman"/>
          <w:sz w:val="24"/>
          <w:szCs w:val="24"/>
        </w:rPr>
      </w:pPr>
    </w:p>
    <w:p w14:paraId="16740F13"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Table 3 gives the ANOVA breakdown of the SST, SSTR and </w:t>
      </w:r>
      <w:proofErr w:type="spellStart"/>
      <w:r>
        <w:rPr>
          <w:rFonts w:ascii="Times New Roman" w:hAnsi="Times New Roman" w:cs="Times New Roman"/>
          <w:sz w:val="24"/>
          <w:szCs w:val="24"/>
        </w:rPr>
        <w:t>SSe</w:t>
      </w:r>
      <w:proofErr w:type="spellEnd"/>
      <w:r>
        <w:rPr>
          <w:rFonts w:ascii="Times New Roman" w:hAnsi="Times New Roman" w:cs="Times New Roman"/>
          <w:sz w:val="24"/>
          <w:szCs w:val="24"/>
        </w:rPr>
        <w:t>, and the computation of the F statistic.</w:t>
      </w:r>
    </w:p>
    <w:p w14:paraId="7D730D76" w14:textId="77777777" w:rsidR="006F75AC" w:rsidRDefault="006F75AC" w:rsidP="006F75AC">
      <w:pPr>
        <w:spacing w:after="0"/>
        <w:rPr>
          <w:rFonts w:ascii="Times New Roman" w:hAnsi="Times New Roman" w:cs="Times New Roman"/>
          <w:sz w:val="24"/>
          <w:szCs w:val="24"/>
        </w:rPr>
      </w:pPr>
    </w:p>
    <w:p w14:paraId="41D86599"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The following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is tested by the ANOVA analysis.</w:t>
      </w:r>
    </w:p>
    <w:p w14:paraId="25BE70A1" w14:textId="77777777" w:rsidR="006F75AC" w:rsidRDefault="006F75AC" w:rsidP="006F75AC">
      <w:pPr>
        <w:spacing w:after="0"/>
        <w:rPr>
          <w:rFonts w:ascii="Times New Roman" w:hAnsi="Times New Roman" w:cs="Times New Roman"/>
          <w:sz w:val="24"/>
          <w:szCs w:val="24"/>
        </w:rPr>
      </w:pPr>
    </w:p>
    <w:p w14:paraId="15F3A65C" w14:textId="77777777" w:rsidR="006F75AC" w:rsidRPr="00944FF4" w:rsidRDefault="006F75AC" w:rsidP="006F75AC">
      <w:pPr>
        <w:pStyle w:val="ListParagraph"/>
        <w:numPr>
          <w:ilvl w:val="0"/>
          <w:numId w:val="1"/>
        </w:numPr>
        <w:spacing w:after="0"/>
        <w:rPr>
          <w:rFonts w:ascii="Times New Roman" w:hAnsi="Times New Roman" w:cs="Times New Roman"/>
          <w:sz w:val="24"/>
          <w:szCs w:val="24"/>
        </w:rPr>
      </w:pPr>
      <w:r w:rsidRPr="00944FF4">
        <w:rPr>
          <w:rFonts w:ascii="Times New Roman" w:hAnsi="Times New Roman" w:cs="Times New Roman"/>
          <w:sz w:val="24"/>
          <w:szCs w:val="24"/>
        </w:rPr>
        <w:t>H</w:t>
      </w:r>
      <w:r w:rsidRPr="00944FF4">
        <w:rPr>
          <w:rFonts w:ascii="Times New Roman" w:hAnsi="Times New Roman" w:cs="Times New Roman"/>
          <w:sz w:val="24"/>
          <w:szCs w:val="24"/>
          <w:vertAlign w:val="subscript"/>
        </w:rPr>
        <w:t>0</w:t>
      </w:r>
      <w:r w:rsidRPr="00944FF4">
        <w:rPr>
          <w:rFonts w:ascii="Times New Roman" w:hAnsi="Times New Roman" w:cs="Times New Roman"/>
          <w:sz w:val="24"/>
          <w:szCs w:val="24"/>
        </w:rPr>
        <w:t>: The majors (treatments) have no impact on course ratings, i.e. the four majors are from the same population.</w:t>
      </w:r>
    </w:p>
    <w:p w14:paraId="3F41D10B" w14:textId="77777777" w:rsidR="006F75AC" w:rsidRDefault="006F75AC" w:rsidP="006F75AC">
      <w:pPr>
        <w:spacing w:after="0"/>
        <w:rPr>
          <w:rFonts w:ascii="Times New Roman" w:hAnsi="Times New Roman" w:cs="Times New Roman"/>
          <w:sz w:val="24"/>
          <w:szCs w:val="24"/>
        </w:rPr>
      </w:pPr>
    </w:p>
    <w:p w14:paraId="5AFD609F" w14:textId="77777777" w:rsidR="006F75AC" w:rsidRPr="00852BB4" w:rsidRDefault="00EC03EC" w:rsidP="006F75AC">
      <w:pPr>
        <w:spacing w:after="0"/>
        <w:jc w:val="center"/>
        <w:rPr>
          <w:rFonts w:ascii="Times New Roman" w:hAnsi="Times New Roman" w:cs="Times New Roman"/>
          <w:b/>
          <w:sz w:val="24"/>
          <w:szCs w:val="24"/>
        </w:rPr>
      </w:pPr>
      <w:r>
        <w:rPr>
          <w:rFonts w:ascii="Times New Roman" w:hAnsi="Times New Roman" w:cs="Times New Roman"/>
          <w:b/>
          <w:sz w:val="24"/>
          <w:szCs w:val="24"/>
        </w:rPr>
        <w:t>T</w:t>
      </w:r>
      <w:r w:rsidR="006F75AC" w:rsidRPr="00852BB4">
        <w:rPr>
          <w:rFonts w:ascii="Times New Roman" w:hAnsi="Times New Roman" w:cs="Times New Roman"/>
          <w:b/>
          <w:sz w:val="24"/>
          <w:szCs w:val="24"/>
        </w:rPr>
        <w:t>able 3: ANOVA Analysis of the Survey Data</w:t>
      </w:r>
    </w:p>
    <w:p w14:paraId="4570947E" w14:textId="77777777" w:rsidR="006F75AC" w:rsidRPr="00396215" w:rsidRDefault="006F75AC" w:rsidP="00EC03EC">
      <w:pPr>
        <w:spacing w:after="0"/>
        <w:jc w:val="cente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879"/>
        <w:gridCol w:w="881"/>
        <w:gridCol w:w="1319"/>
        <w:gridCol w:w="3369"/>
        <w:gridCol w:w="1902"/>
      </w:tblGrid>
      <w:tr w:rsidR="006F75AC" w:rsidRPr="00396215" w14:paraId="6B550AA4" w14:textId="77777777" w:rsidTr="00EE55FD">
        <w:tc>
          <w:tcPr>
            <w:tcW w:w="1915" w:type="dxa"/>
          </w:tcPr>
          <w:p w14:paraId="0AFD92B9" w14:textId="77777777" w:rsidR="006F75AC" w:rsidRPr="00852BB4" w:rsidRDefault="006F75AC" w:rsidP="00EC03EC">
            <w:pPr>
              <w:spacing w:after="0"/>
              <w:rPr>
                <w:rFonts w:ascii="Times New Roman" w:hAnsi="Times New Roman" w:cs="Times New Roman"/>
                <w:b/>
                <w:sz w:val="24"/>
                <w:szCs w:val="24"/>
              </w:rPr>
            </w:pPr>
            <w:r w:rsidRPr="00852BB4">
              <w:rPr>
                <w:rFonts w:ascii="Times New Roman" w:hAnsi="Times New Roman" w:cs="Times New Roman"/>
                <w:b/>
                <w:sz w:val="24"/>
                <w:szCs w:val="24"/>
              </w:rPr>
              <w:t>Source of Variation</w:t>
            </w:r>
          </w:p>
        </w:tc>
        <w:tc>
          <w:tcPr>
            <w:tcW w:w="893" w:type="dxa"/>
          </w:tcPr>
          <w:p w14:paraId="3CF27ABB" w14:textId="77777777" w:rsidR="006F75AC" w:rsidRPr="00852BB4" w:rsidRDefault="006F75AC" w:rsidP="00EC03EC">
            <w:pPr>
              <w:spacing w:after="0"/>
              <w:rPr>
                <w:rFonts w:ascii="Times New Roman" w:hAnsi="Times New Roman" w:cs="Times New Roman"/>
                <w:b/>
                <w:sz w:val="24"/>
                <w:szCs w:val="24"/>
              </w:rPr>
            </w:pPr>
            <w:proofErr w:type="spellStart"/>
            <w:r w:rsidRPr="00852BB4">
              <w:rPr>
                <w:rFonts w:ascii="Times New Roman" w:hAnsi="Times New Roman" w:cs="Times New Roman"/>
                <w:b/>
                <w:sz w:val="24"/>
                <w:szCs w:val="24"/>
              </w:rPr>
              <w:t>d.f.</w:t>
            </w:r>
            <w:proofErr w:type="spellEnd"/>
          </w:p>
        </w:tc>
        <w:tc>
          <w:tcPr>
            <w:tcW w:w="1350" w:type="dxa"/>
          </w:tcPr>
          <w:p w14:paraId="3D5B2243" w14:textId="77777777" w:rsidR="006F75AC" w:rsidRPr="00852BB4" w:rsidRDefault="006F75AC" w:rsidP="00EC03EC">
            <w:pPr>
              <w:spacing w:after="0"/>
              <w:rPr>
                <w:rFonts w:ascii="Times New Roman" w:hAnsi="Times New Roman" w:cs="Times New Roman"/>
                <w:b/>
                <w:sz w:val="24"/>
                <w:szCs w:val="24"/>
              </w:rPr>
            </w:pPr>
            <w:r w:rsidRPr="00852BB4">
              <w:rPr>
                <w:rFonts w:ascii="Times New Roman" w:hAnsi="Times New Roman" w:cs="Times New Roman"/>
                <w:b/>
                <w:sz w:val="24"/>
                <w:szCs w:val="24"/>
              </w:rPr>
              <w:t>SS</w:t>
            </w:r>
          </w:p>
        </w:tc>
        <w:tc>
          <w:tcPr>
            <w:tcW w:w="3502" w:type="dxa"/>
          </w:tcPr>
          <w:p w14:paraId="6C3E455F" w14:textId="77777777" w:rsidR="006F75AC" w:rsidRPr="00852BB4" w:rsidRDefault="006F75AC" w:rsidP="00EC03EC">
            <w:pPr>
              <w:spacing w:after="0"/>
              <w:rPr>
                <w:rFonts w:ascii="Times New Roman" w:hAnsi="Times New Roman" w:cs="Times New Roman"/>
                <w:b/>
                <w:sz w:val="24"/>
                <w:szCs w:val="24"/>
              </w:rPr>
            </w:pPr>
            <w:r w:rsidRPr="00852BB4">
              <w:rPr>
                <w:rFonts w:ascii="Times New Roman" w:hAnsi="Times New Roman" w:cs="Times New Roman"/>
                <w:b/>
                <w:sz w:val="24"/>
                <w:szCs w:val="24"/>
              </w:rPr>
              <w:t>Mean Squares</w:t>
            </w:r>
          </w:p>
        </w:tc>
        <w:tc>
          <w:tcPr>
            <w:tcW w:w="1916" w:type="dxa"/>
          </w:tcPr>
          <w:p w14:paraId="2BF82FF8" w14:textId="77777777" w:rsidR="006F75AC" w:rsidRPr="00852BB4" w:rsidRDefault="006F75AC" w:rsidP="00EC03EC">
            <w:pPr>
              <w:spacing w:after="0"/>
              <w:rPr>
                <w:rFonts w:ascii="Times New Roman" w:hAnsi="Times New Roman" w:cs="Times New Roman"/>
                <w:b/>
                <w:sz w:val="24"/>
                <w:szCs w:val="24"/>
              </w:rPr>
            </w:pPr>
            <w:proofErr w:type="spellStart"/>
            <w:r w:rsidRPr="00852BB4">
              <w:rPr>
                <w:rFonts w:ascii="Times New Roman" w:hAnsi="Times New Roman" w:cs="Times New Roman"/>
                <w:b/>
                <w:sz w:val="24"/>
                <w:szCs w:val="24"/>
              </w:rPr>
              <w:t>F</w:t>
            </w:r>
            <w:r w:rsidRPr="00852BB4">
              <w:rPr>
                <w:rFonts w:ascii="Times New Roman" w:hAnsi="Times New Roman" w:cs="Times New Roman"/>
                <w:b/>
                <w:sz w:val="24"/>
                <w:szCs w:val="24"/>
                <w:vertAlign w:val="subscript"/>
              </w:rPr>
              <w:t>calculated</w:t>
            </w:r>
            <w:proofErr w:type="spellEnd"/>
          </w:p>
        </w:tc>
      </w:tr>
      <w:tr w:rsidR="006F75AC" w14:paraId="5BE60AFE" w14:textId="77777777" w:rsidTr="00EE55FD">
        <w:tc>
          <w:tcPr>
            <w:tcW w:w="1915" w:type="dxa"/>
          </w:tcPr>
          <w:p w14:paraId="388635B5"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Treatments</w:t>
            </w:r>
          </w:p>
        </w:tc>
        <w:tc>
          <w:tcPr>
            <w:tcW w:w="893" w:type="dxa"/>
          </w:tcPr>
          <w:p w14:paraId="0FC72B9C"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4-1</w:t>
            </w:r>
          </w:p>
        </w:tc>
        <w:tc>
          <w:tcPr>
            <w:tcW w:w="1350" w:type="dxa"/>
          </w:tcPr>
          <w:p w14:paraId="66E0C4C1"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SSTR</w:t>
            </w:r>
          </w:p>
        </w:tc>
        <w:tc>
          <w:tcPr>
            <w:tcW w:w="3502" w:type="dxa"/>
          </w:tcPr>
          <w:p w14:paraId="57E90C15"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MSSTR = SSTR/4-1</w:t>
            </w:r>
          </w:p>
        </w:tc>
        <w:tc>
          <w:tcPr>
            <w:tcW w:w="1916" w:type="dxa"/>
          </w:tcPr>
          <w:p w14:paraId="22817805"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MSSTR/</w:t>
            </w:r>
            <w:proofErr w:type="spellStart"/>
            <w:r>
              <w:rPr>
                <w:rFonts w:ascii="Times New Roman" w:hAnsi="Times New Roman" w:cs="Times New Roman"/>
                <w:sz w:val="24"/>
                <w:szCs w:val="24"/>
              </w:rPr>
              <w:t>MSSe</w:t>
            </w:r>
            <w:proofErr w:type="spellEnd"/>
          </w:p>
        </w:tc>
      </w:tr>
      <w:tr w:rsidR="006F75AC" w14:paraId="441B11F4" w14:textId="77777777" w:rsidTr="00EE55FD">
        <w:tc>
          <w:tcPr>
            <w:tcW w:w="1915" w:type="dxa"/>
          </w:tcPr>
          <w:p w14:paraId="23408E70"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Error</w:t>
            </w:r>
          </w:p>
        </w:tc>
        <w:tc>
          <w:tcPr>
            <w:tcW w:w="893" w:type="dxa"/>
          </w:tcPr>
          <w:p w14:paraId="7EA52232"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4(N-1)</w:t>
            </w:r>
          </w:p>
        </w:tc>
        <w:tc>
          <w:tcPr>
            <w:tcW w:w="1350" w:type="dxa"/>
          </w:tcPr>
          <w:p w14:paraId="201DCB42" w14:textId="77777777" w:rsidR="006F75AC" w:rsidRDefault="006F75AC" w:rsidP="00EC03EC">
            <w:pPr>
              <w:spacing w:after="0"/>
              <w:rPr>
                <w:rFonts w:ascii="Times New Roman" w:hAnsi="Times New Roman" w:cs="Times New Roman"/>
                <w:sz w:val="24"/>
                <w:szCs w:val="24"/>
              </w:rPr>
            </w:pPr>
            <w:proofErr w:type="spellStart"/>
            <w:r>
              <w:rPr>
                <w:rFonts w:ascii="Times New Roman" w:hAnsi="Times New Roman" w:cs="Times New Roman"/>
                <w:sz w:val="24"/>
                <w:szCs w:val="24"/>
              </w:rPr>
              <w:t>SSe</w:t>
            </w:r>
            <w:proofErr w:type="spellEnd"/>
          </w:p>
        </w:tc>
        <w:tc>
          <w:tcPr>
            <w:tcW w:w="3502" w:type="dxa"/>
          </w:tcPr>
          <w:p w14:paraId="320B5674" w14:textId="77777777" w:rsidR="006F75AC" w:rsidRDefault="006F75AC" w:rsidP="00EC03EC">
            <w:pPr>
              <w:spacing w:after="0"/>
              <w:rPr>
                <w:rFonts w:ascii="Times New Roman" w:hAnsi="Times New Roman" w:cs="Times New Roman"/>
                <w:sz w:val="24"/>
                <w:szCs w:val="24"/>
              </w:rPr>
            </w:pPr>
            <w:proofErr w:type="spellStart"/>
            <w:r>
              <w:rPr>
                <w:rFonts w:ascii="Times New Roman" w:hAnsi="Times New Roman" w:cs="Times New Roman"/>
                <w:sz w:val="24"/>
                <w:szCs w:val="24"/>
              </w:rPr>
              <w:t>MSSe</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SSe</w:t>
            </w:r>
            <w:proofErr w:type="spellEnd"/>
            <w:r>
              <w:rPr>
                <w:rFonts w:ascii="Times New Roman" w:hAnsi="Times New Roman" w:cs="Times New Roman"/>
                <w:sz w:val="24"/>
                <w:szCs w:val="24"/>
              </w:rPr>
              <w:t>/4(N-1)</w:t>
            </w:r>
          </w:p>
        </w:tc>
        <w:tc>
          <w:tcPr>
            <w:tcW w:w="1916" w:type="dxa"/>
          </w:tcPr>
          <w:p w14:paraId="780071CF" w14:textId="77777777" w:rsidR="006F75AC" w:rsidRDefault="006F75AC" w:rsidP="00EC03EC">
            <w:pPr>
              <w:spacing w:after="0"/>
              <w:rPr>
                <w:rFonts w:ascii="Times New Roman" w:hAnsi="Times New Roman" w:cs="Times New Roman"/>
                <w:sz w:val="24"/>
                <w:szCs w:val="24"/>
              </w:rPr>
            </w:pPr>
          </w:p>
        </w:tc>
      </w:tr>
      <w:tr w:rsidR="006F75AC" w14:paraId="491EB02D" w14:textId="77777777" w:rsidTr="00EE55FD">
        <w:tc>
          <w:tcPr>
            <w:tcW w:w="1915" w:type="dxa"/>
          </w:tcPr>
          <w:p w14:paraId="5D8C8BF0"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Total</w:t>
            </w:r>
          </w:p>
        </w:tc>
        <w:tc>
          <w:tcPr>
            <w:tcW w:w="893" w:type="dxa"/>
          </w:tcPr>
          <w:p w14:paraId="73E16F45"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4N-1</w:t>
            </w:r>
          </w:p>
        </w:tc>
        <w:tc>
          <w:tcPr>
            <w:tcW w:w="1350" w:type="dxa"/>
          </w:tcPr>
          <w:p w14:paraId="2A76984A" w14:textId="77777777" w:rsidR="006F75AC" w:rsidRDefault="006F75AC" w:rsidP="00EC03EC">
            <w:pPr>
              <w:spacing w:after="0"/>
              <w:rPr>
                <w:rFonts w:ascii="Times New Roman" w:hAnsi="Times New Roman" w:cs="Times New Roman"/>
                <w:sz w:val="24"/>
                <w:szCs w:val="24"/>
              </w:rPr>
            </w:pPr>
            <w:r>
              <w:rPr>
                <w:rFonts w:ascii="Times New Roman" w:hAnsi="Times New Roman" w:cs="Times New Roman"/>
                <w:sz w:val="24"/>
                <w:szCs w:val="24"/>
              </w:rPr>
              <w:t>SST</w:t>
            </w:r>
          </w:p>
        </w:tc>
        <w:tc>
          <w:tcPr>
            <w:tcW w:w="3502" w:type="dxa"/>
          </w:tcPr>
          <w:p w14:paraId="22BD09DA" w14:textId="77777777" w:rsidR="006F75AC" w:rsidRDefault="006F75AC" w:rsidP="00EC03EC">
            <w:pPr>
              <w:spacing w:after="0"/>
              <w:rPr>
                <w:rFonts w:ascii="Times New Roman" w:hAnsi="Times New Roman" w:cs="Times New Roman"/>
                <w:sz w:val="24"/>
                <w:szCs w:val="24"/>
              </w:rPr>
            </w:pPr>
          </w:p>
        </w:tc>
        <w:tc>
          <w:tcPr>
            <w:tcW w:w="1916" w:type="dxa"/>
          </w:tcPr>
          <w:p w14:paraId="492FC829" w14:textId="77777777" w:rsidR="006F75AC" w:rsidRDefault="006F75AC" w:rsidP="00EC03EC">
            <w:pPr>
              <w:spacing w:after="0"/>
              <w:rPr>
                <w:rFonts w:ascii="Times New Roman" w:hAnsi="Times New Roman" w:cs="Times New Roman"/>
                <w:sz w:val="24"/>
                <w:szCs w:val="24"/>
              </w:rPr>
            </w:pPr>
          </w:p>
        </w:tc>
      </w:tr>
    </w:tbl>
    <w:p w14:paraId="39597BAD" w14:textId="77777777" w:rsidR="006F75AC" w:rsidRDefault="006F75AC" w:rsidP="006F75AC">
      <w:pPr>
        <w:spacing w:after="0"/>
        <w:rPr>
          <w:rFonts w:ascii="Times New Roman" w:hAnsi="Times New Roman" w:cs="Times New Roman"/>
          <w:sz w:val="24"/>
          <w:szCs w:val="24"/>
        </w:rPr>
      </w:pPr>
    </w:p>
    <w:p w14:paraId="38EA60B5"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MSSTR/</w:t>
      </w:r>
      <w:proofErr w:type="spellStart"/>
      <w:r>
        <w:rPr>
          <w:rFonts w:ascii="Times New Roman" w:hAnsi="Times New Roman" w:cs="Times New Roman"/>
          <w:sz w:val="24"/>
          <w:szCs w:val="24"/>
        </w:rPr>
        <w:t>MSSe</w:t>
      </w:r>
      <w:proofErr w:type="spellEnd"/>
      <w:r>
        <w:rPr>
          <w:rFonts w:ascii="Times New Roman" w:hAnsi="Times New Roman" w:cs="Times New Roman"/>
          <w:sz w:val="24"/>
          <w:szCs w:val="24"/>
        </w:rPr>
        <w:t xml:space="preserve"> </w:t>
      </w:r>
    </w:p>
    <w:p w14:paraId="128CD6D3" w14:textId="77777777" w:rsidR="006F75AC" w:rsidRDefault="006F75AC" w:rsidP="006F75AC">
      <w:pPr>
        <w:spacing w:after="0"/>
        <w:rPr>
          <w:rFonts w:ascii="Times New Roman" w:hAnsi="Times New Roman" w:cs="Times New Roman"/>
          <w:sz w:val="24"/>
          <w:szCs w:val="24"/>
        </w:rPr>
      </w:pPr>
    </w:p>
    <w:p w14:paraId="401A12AD"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If we reject H</w:t>
      </w:r>
      <w:r>
        <w:rPr>
          <w:rFonts w:ascii="Times New Roman" w:hAnsi="Times New Roman" w:cs="Times New Roman"/>
          <w:sz w:val="24"/>
          <w:szCs w:val="24"/>
          <w:vertAlign w:val="subscript"/>
        </w:rPr>
        <w:t>0</w:t>
      </w:r>
      <w:r>
        <w:rPr>
          <w:rFonts w:ascii="Times New Roman" w:hAnsi="Times New Roman" w:cs="Times New Roman"/>
          <w:sz w:val="24"/>
          <w:szCs w:val="24"/>
        </w:rPr>
        <w:t>, we are stating that the differences between subsample means and the overall mean are sufficiently large so that the treatment effects (differences due to the majors) exist.</w:t>
      </w:r>
    </w:p>
    <w:p w14:paraId="434B4F43" w14:textId="77777777" w:rsidR="006F75AC" w:rsidRPr="005D1D2A" w:rsidRDefault="006F75AC" w:rsidP="006F75AC">
      <w:pPr>
        <w:spacing w:after="0"/>
        <w:rPr>
          <w:rFonts w:ascii="Times New Roman" w:hAnsi="Times New Roman" w:cs="Times New Roman"/>
          <w:sz w:val="24"/>
          <w:szCs w:val="24"/>
        </w:rPr>
      </w:pPr>
    </w:p>
    <w:p w14:paraId="3B2CA411"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lastRenderedPageBreak/>
        <w:t>Note that this F test assumes that the data is normally distributed (an assumption necessary for all F tests).</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To test this assumption, the four majors are grouped into one data set, and a chi-square test for goodness-of-fit to the normal distribution is presented. Hypothesis (ii) is tested by this method.</w:t>
      </w:r>
      <w:r>
        <w:rPr>
          <w:rStyle w:val="FootnoteReference"/>
          <w:rFonts w:ascii="Times New Roman" w:hAnsi="Times New Roman" w:cs="Times New Roman"/>
          <w:sz w:val="24"/>
          <w:szCs w:val="24"/>
        </w:rPr>
        <w:footnoteReference w:id="3"/>
      </w:r>
    </w:p>
    <w:p w14:paraId="3A9EFB24" w14:textId="77777777" w:rsidR="006F75AC" w:rsidRDefault="006F75AC" w:rsidP="006F75AC">
      <w:pPr>
        <w:spacing w:after="0"/>
        <w:rPr>
          <w:rFonts w:ascii="Times New Roman" w:hAnsi="Times New Roman" w:cs="Times New Roman"/>
          <w:sz w:val="24"/>
          <w:szCs w:val="24"/>
        </w:rPr>
      </w:pPr>
    </w:p>
    <w:p w14:paraId="00155B30" w14:textId="77777777" w:rsidR="006F75AC" w:rsidRPr="00944FF4" w:rsidRDefault="006F75AC" w:rsidP="006F75AC">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The survey data is normally distributed.</w:t>
      </w:r>
      <w:r w:rsidRPr="00944FF4">
        <w:rPr>
          <w:rFonts w:ascii="Times New Roman" w:hAnsi="Times New Roman" w:cs="Times New Roman"/>
          <w:sz w:val="24"/>
          <w:szCs w:val="24"/>
        </w:rPr>
        <w:t xml:space="preserve"> </w:t>
      </w:r>
    </w:p>
    <w:p w14:paraId="4E580260" w14:textId="77777777" w:rsidR="006F75AC" w:rsidRDefault="006F75AC" w:rsidP="006F75AC">
      <w:pPr>
        <w:spacing w:after="0"/>
        <w:rPr>
          <w:rFonts w:ascii="Times New Roman" w:hAnsi="Times New Roman" w:cs="Times New Roman"/>
          <w:sz w:val="24"/>
          <w:szCs w:val="24"/>
        </w:rPr>
      </w:pPr>
    </w:p>
    <w:p w14:paraId="215FF0B9" w14:textId="77777777" w:rsidR="006F75AC" w:rsidRPr="00250D4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Since the survey data might not be normally distributed, the nonparametric </w:t>
      </w:r>
      <w:proofErr w:type="spellStart"/>
      <w:r>
        <w:rPr>
          <w:rFonts w:ascii="Times New Roman" w:hAnsi="Times New Roman" w:cs="Times New Roman"/>
          <w:sz w:val="24"/>
          <w:szCs w:val="24"/>
        </w:rPr>
        <w:t>Kruscal</w:t>
      </w:r>
      <w:proofErr w:type="spellEnd"/>
      <w:r>
        <w:rPr>
          <w:rFonts w:ascii="Times New Roman" w:hAnsi="Times New Roman" w:cs="Times New Roman"/>
          <w:sz w:val="24"/>
          <w:szCs w:val="24"/>
        </w:rPr>
        <w:t xml:space="preserve">-Wallis test is also computed. This test requires that the data for the four majors be grouped, and the rankings for these computed for the overall data set. The </w:t>
      </w:r>
      <w:proofErr w:type="spellStart"/>
      <w:r>
        <w:rPr>
          <w:rFonts w:ascii="Times New Roman" w:hAnsi="Times New Roman" w:cs="Times New Roman"/>
          <w:sz w:val="24"/>
          <w:szCs w:val="24"/>
        </w:rPr>
        <w:t>Kruslcal</w:t>
      </w:r>
      <w:proofErr w:type="spellEnd"/>
      <w:r>
        <w:rPr>
          <w:rFonts w:ascii="Times New Roman" w:hAnsi="Times New Roman" w:cs="Times New Roman"/>
          <w:sz w:val="24"/>
          <w:szCs w:val="24"/>
        </w:rPr>
        <w:t>-Wallis test statistic is given by H in equation (3), where T is 160, i.e. the total sample size, and R</w:t>
      </w:r>
      <w:r>
        <w:rPr>
          <w:rFonts w:ascii="Times New Roman" w:hAnsi="Times New Roman" w:cs="Times New Roman"/>
          <w:sz w:val="24"/>
          <w:szCs w:val="24"/>
          <w:vertAlign w:val="subscript"/>
        </w:rPr>
        <w:t>a</w:t>
      </w:r>
      <w:r>
        <w:rPr>
          <w:rFonts w:ascii="Times New Roman" w:hAnsi="Times New Roman" w:cs="Times New Roman"/>
          <w:sz w:val="24"/>
          <w:szCs w:val="24"/>
        </w:rPr>
        <w:t>, R</w:t>
      </w:r>
      <w:r>
        <w:rPr>
          <w:rFonts w:ascii="Times New Roman" w:hAnsi="Times New Roman" w:cs="Times New Roman"/>
          <w:sz w:val="24"/>
          <w:szCs w:val="24"/>
          <w:vertAlign w:val="subscript"/>
        </w:rPr>
        <w:t>f</w:t>
      </w:r>
      <w:r>
        <w:rPr>
          <w:rFonts w:ascii="Times New Roman" w:hAnsi="Times New Roman" w:cs="Times New Roman"/>
          <w:sz w:val="24"/>
          <w:szCs w:val="24"/>
        </w:rPr>
        <w:t>, R</w:t>
      </w:r>
      <w:r>
        <w:rPr>
          <w:rFonts w:ascii="Times New Roman" w:hAnsi="Times New Roman" w:cs="Times New Roman"/>
          <w:sz w:val="24"/>
          <w:szCs w:val="24"/>
          <w:vertAlign w:val="subscript"/>
        </w:rPr>
        <w:t>m</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R</w:t>
      </w:r>
      <w:r>
        <w:rPr>
          <w:rFonts w:ascii="Times New Roman" w:hAnsi="Times New Roman" w:cs="Times New Roman"/>
          <w:sz w:val="24"/>
          <w:szCs w:val="24"/>
          <w:vertAlign w:val="subscript"/>
        </w:rPr>
        <w:t>g</w:t>
      </w:r>
      <w:proofErr w:type="spellEnd"/>
      <w:r>
        <w:rPr>
          <w:rFonts w:ascii="Times New Roman" w:hAnsi="Times New Roman" w:cs="Times New Roman"/>
          <w:sz w:val="24"/>
          <w:szCs w:val="24"/>
        </w:rPr>
        <w:t xml:space="preserve"> are the sum of the ranks for the separated accounting, finance, marketing and management majors respectively.</w:t>
      </w:r>
      <w:r>
        <w:rPr>
          <w:rStyle w:val="FootnoteReference"/>
          <w:rFonts w:ascii="Times New Roman" w:hAnsi="Times New Roman" w:cs="Times New Roman"/>
          <w:sz w:val="24"/>
          <w:szCs w:val="24"/>
        </w:rPr>
        <w:footnoteReference w:id="4"/>
      </w:r>
    </w:p>
    <w:p w14:paraId="78A2B422" w14:textId="77777777" w:rsidR="006F75AC" w:rsidRDefault="006F75AC" w:rsidP="006F75AC">
      <w:pPr>
        <w:spacing w:after="0"/>
        <w:rPr>
          <w:rFonts w:ascii="Times New Roman" w:hAnsi="Times New Roman" w:cs="Times New Roman"/>
          <w:sz w:val="24"/>
          <w:szCs w:val="24"/>
        </w:rPr>
      </w:pPr>
    </w:p>
    <w:p w14:paraId="14E56EC5" w14:textId="77777777" w:rsidR="006F75AC" w:rsidRDefault="006F75AC" w:rsidP="006F75AC">
      <w:pPr>
        <w:spacing w:after="0"/>
        <w:rPr>
          <w:rFonts w:ascii="Times New Roman" w:hAnsi="Times New Roman" w:cs="Times New Roman"/>
          <w:sz w:val="24"/>
          <w:szCs w:val="24"/>
        </w:rPr>
      </w:pPr>
    </w:p>
    <w:p w14:paraId="40D73D21"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ab/>
        <w:t xml:space="preserve">H = </w:t>
      </w:r>
      <m:oMath>
        <m:f>
          <m:fPr>
            <m:ctrlPr>
              <w:rPr>
                <w:rFonts w:ascii="Cambria Math" w:hAnsi="Cambria Math" w:cs="Times New Roman"/>
                <w:i/>
                <w:sz w:val="24"/>
                <w:szCs w:val="24"/>
              </w:rPr>
            </m:ctrlPr>
          </m:fPr>
          <m:num>
            <m:r>
              <w:rPr>
                <w:rFonts w:ascii="Cambria Math" w:hAnsi="Cambria Math" w:cs="Times New Roman"/>
                <w:sz w:val="24"/>
                <w:szCs w:val="24"/>
              </w:rPr>
              <m:t>12</m:t>
            </m:r>
          </m:num>
          <m:den>
            <m:r>
              <w:rPr>
                <w:rFonts w:ascii="Cambria Math" w:hAnsi="Cambria Math" w:cs="Times New Roman"/>
                <w:sz w:val="24"/>
                <w:szCs w:val="24"/>
              </w:rPr>
              <m:t>T(T+1)40</m:t>
            </m:r>
          </m:den>
        </m:f>
      </m:oMath>
      <w:r>
        <w:rPr>
          <w:rFonts w:ascii="Times New Roman" w:hAnsi="Times New Roman" w:cs="Times New Roman"/>
          <w:sz w:val="24"/>
          <w:szCs w:val="24"/>
        </w:rPr>
        <w:t xml:space="preserve"> (R</w:t>
      </w:r>
      <w:r>
        <w:rPr>
          <w:rFonts w:ascii="Times New Roman" w:hAnsi="Times New Roman" w:cs="Times New Roman"/>
          <w:sz w:val="24"/>
          <w:szCs w:val="24"/>
          <w:vertAlign w:val="subscript"/>
        </w:rPr>
        <w:t>a</w:t>
      </w:r>
      <w:r>
        <w:rPr>
          <w:rFonts w:ascii="Times New Roman" w:hAnsi="Times New Roman" w:cs="Times New Roman"/>
          <w:sz w:val="24"/>
          <w:szCs w:val="24"/>
          <w:vertAlign w:val="superscript"/>
        </w:rPr>
        <w:t>2</w:t>
      </w:r>
      <w:r>
        <w:rPr>
          <w:rFonts w:ascii="Times New Roman" w:hAnsi="Times New Roman" w:cs="Times New Roman"/>
          <w:sz w:val="24"/>
          <w:szCs w:val="24"/>
        </w:rPr>
        <w:t xml:space="preserve"> + R</w:t>
      </w:r>
      <w:r>
        <w:rPr>
          <w:rFonts w:ascii="Times New Roman" w:hAnsi="Times New Roman" w:cs="Times New Roman"/>
          <w:sz w:val="24"/>
          <w:szCs w:val="24"/>
          <w:vertAlign w:val="subscript"/>
        </w:rPr>
        <w:t>f</w:t>
      </w:r>
      <w:r>
        <w:rPr>
          <w:rFonts w:ascii="Times New Roman" w:hAnsi="Times New Roman" w:cs="Times New Roman"/>
          <w:sz w:val="24"/>
          <w:szCs w:val="24"/>
          <w:vertAlign w:val="superscript"/>
        </w:rPr>
        <w:t>2</w:t>
      </w:r>
      <w:r>
        <w:rPr>
          <w:rFonts w:ascii="Times New Roman" w:hAnsi="Times New Roman" w:cs="Times New Roman"/>
          <w:sz w:val="24"/>
          <w:szCs w:val="24"/>
        </w:rPr>
        <w:t xml:space="preserve"> + R</w:t>
      </w:r>
      <w:r>
        <w:rPr>
          <w:rFonts w:ascii="Times New Roman" w:hAnsi="Times New Roman" w:cs="Times New Roman"/>
          <w:sz w:val="24"/>
          <w:szCs w:val="24"/>
          <w:vertAlign w:val="subscript"/>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 R</w:t>
      </w:r>
      <w:r>
        <w:rPr>
          <w:rFonts w:ascii="Times New Roman" w:hAnsi="Times New Roman" w:cs="Times New Roman"/>
          <w:sz w:val="24"/>
          <w:szCs w:val="24"/>
          <w:vertAlign w:val="subscript"/>
        </w:rPr>
        <w:t>g</w:t>
      </w:r>
      <w:r>
        <w:rPr>
          <w:rFonts w:ascii="Times New Roman" w:hAnsi="Times New Roman" w:cs="Times New Roman"/>
          <w:sz w:val="24"/>
          <w:szCs w:val="24"/>
          <w:vertAlign w:val="superscript"/>
        </w:rPr>
        <w:t>2</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3(T+1)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w:t>
      </w:r>
    </w:p>
    <w:p w14:paraId="1C50F25B" w14:textId="77777777" w:rsidR="006F75AC" w:rsidRDefault="006F75AC" w:rsidP="006F75AC">
      <w:pPr>
        <w:spacing w:after="0"/>
        <w:rPr>
          <w:rFonts w:ascii="Times New Roman" w:hAnsi="Times New Roman" w:cs="Times New Roman"/>
          <w:sz w:val="24"/>
          <w:szCs w:val="24"/>
        </w:rPr>
      </w:pPr>
    </w:p>
    <w:p w14:paraId="686E5EF4"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The statistic H has 3 degrees of freedom.</w:t>
      </w:r>
    </w:p>
    <w:p w14:paraId="6D3DA4EF" w14:textId="77777777" w:rsidR="006F75AC" w:rsidRDefault="006F75AC" w:rsidP="006F75AC">
      <w:pPr>
        <w:spacing w:after="0"/>
        <w:rPr>
          <w:rFonts w:ascii="Times New Roman" w:hAnsi="Times New Roman" w:cs="Times New Roman"/>
          <w:sz w:val="24"/>
          <w:szCs w:val="24"/>
        </w:rPr>
      </w:pPr>
    </w:p>
    <w:p w14:paraId="70ED4D0C" w14:textId="77777777" w:rsidR="002938CB" w:rsidRDefault="002938CB" w:rsidP="006F75AC">
      <w:pPr>
        <w:spacing w:after="0"/>
        <w:rPr>
          <w:rFonts w:ascii="Times New Roman" w:hAnsi="Times New Roman" w:cs="Times New Roman"/>
          <w:sz w:val="24"/>
          <w:szCs w:val="24"/>
        </w:rPr>
      </w:pPr>
      <w:r>
        <w:rPr>
          <w:rFonts w:ascii="Times New Roman" w:hAnsi="Times New Roman" w:cs="Times New Roman"/>
          <w:sz w:val="24"/>
          <w:szCs w:val="24"/>
        </w:rPr>
        <w:t>In addition to the statistical tests reviewed above, both a t-test and a Mann-Whitney nonparametric test are computed concerning whether one of these majors rates the ECON 200 course as more contributive than the other majors. The hypotheses tested are given by (iii) and (iv) respectively.</w:t>
      </w:r>
    </w:p>
    <w:p w14:paraId="5AB1B8AC" w14:textId="77777777" w:rsidR="002938CB" w:rsidRDefault="002938CB" w:rsidP="006F75AC">
      <w:pPr>
        <w:spacing w:after="0"/>
        <w:rPr>
          <w:rFonts w:ascii="Times New Roman" w:hAnsi="Times New Roman" w:cs="Times New Roman"/>
          <w:sz w:val="24"/>
          <w:szCs w:val="24"/>
        </w:rPr>
      </w:pPr>
    </w:p>
    <w:p w14:paraId="6F068D4D" w14:textId="77777777" w:rsidR="002938CB" w:rsidRDefault="002938CB" w:rsidP="002938CB">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Graduates with major X rate the ECON 200 course as having a greater influence on their professional careers than the other three majors.</w:t>
      </w:r>
    </w:p>
    <w:p w14:paraId="6967B59C" w14:textId="77777777" w:rsidR="002938CB" w:rsidRDefault="002938CB" w:rsidP="002938CB">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Graduates with major X rates the ECON 200 course as having a greater influence on their professional careers than the other three majors.</w:t>
      </w:r>
    </w:p>
    <w:p w14:paraId="4AAF1E94" w14:textId="77777777" w:rsidR="002938CB" w:rsidRDefault="002938CB" w:rsidP="00B14D33">
      <w:pPr>
        <w:pStyle w:val="ListParagraph"/>
        <w:spacing w:after="0"/>
        <w:ind w:left="0"/>
        <w:rPr>
          <w:rFonts w:ascii="Times New Roman" w:hAnsi="Times New Roman" w:cs="Times New Roman"/>
          <w:sz w:val="24"/>
          <w:szCs w:val="24"/>
        </w:rPr>
      </w:pPr>
    </w:p>
    <w:p w14:paraId="3B34E5BD" w14:textId="77777777" w:rsidR="00B14D33" w:rsidRPr="00B14D33" w:rsidRDefault="00B14D33" w:rsidP="00B14D33">
      <w:pPr>
        <w:pStyle w:val="ListParagraph"/>
        <w:spacing w:after="0"/>
        <w:ind w:left="-144"/>
        <w:rPr>
          <w:rFonts w:ascii="Times New Roman" w:hAnsi="Times New Roman" w:cs="Times New Roman"/>
          <w:sz w:val="24"/>
          <w:szCs w:val="24"/>
        </w:rPr>
      </w:pPr>
      <w:r>
        <w:rPr>
          <w:rFonts w:ascii="Times New Roman" w:hAnsi="Times New Roman" w:cs="Times New Roman"/>
          <w:sz w:val="24"/>
          <w:szCs w:val="24"/>
        </w:rPr>
        <w:t xml:space="preserve">Hypothesis (iii) is tested with a two-sample t-statistic given by (4) where </w:t>
      </w:r>
      <w:r w:rsidRPr="00B14D33">
        <w:rPr>
          <w:rFonts w:ascii="Times New Roman" w:hAnsi="Times New Roman" w:cs="Times New Roman"/>
          <w:sz w:val="24"/>
          <w:szCs w:val="24"/>
        </w:rPr>
        <w:t xml:space="preserve">the largest mean </w:t>
      </w:r>
      <w:r>
        <w:rPr>
          <w:rFonts w:ascii="Times New Roman" w:hAnsi="Times New Roman" w:cs="Times New Roman"/>
          <w:sz w:val="24"/>
          <w:szCs w:val="24"/>
        </w:rPr>
        <w:t xml:space="preserve">of from the four majors is given by </w:t>
      </w:r>
      <w:r w:rsidRPr="00B14D33">
        <w:rPr>
          <w:rFonts w:ascii="Times New Roman" w:hAnsi="Times New Roman" w:cs="Times New Roman"/>
          <w:sz w:val="24"/>
          <w:szCs w:val="24"/>
        </w:rPr>
        <w:t>“</w:t>
      </w:r>
      <w:proofErr w:type="spellStart"/>
      <w:r w:rsidRPr="00B14D33">
        <w:rPr>
          <w:rFonts w:ascii="Times New Roman" w:hAnsi="Times New Roman" w:cs="Times New Roman"/>
          <w:sz w:val="24"/>
          <w:szCs w:val="24"/>
        </w:rPr>
        <w:t>m</w:t>
      </w:r>
      <w:r w:rsidRPr="00B14D33">
        <w:rPr>
          <w:rFonts w:ascii="Times New Roman" w:hAnsi="Times New Roman" w:cs="Times New Roman"/>
          <w:sz w:val="24"/>
          <w:szCs w:val="24"/>
          <w:vertAlign w:val="subscript"/>
        </w:rPr>
        <w:t>largest</w:t>
      </w:r>
      <w:proofErr w:type="spellEnd"/>
      <w:r w:rsidRPr="00B14D33">
        <w:rPr>
          <w:rFonts w:ascii="Times New Roman" w:hAnsi="Times New Roman" w:cs="Times New Roman"/>
          <w:sz w:val="24"/>
          <w:szCs w:val="24"/>
        </w:rPr>
        <w:t>” and the mean of the other pooled majors “</w:t>
      </w:r>
      <w:proofErr w:type="spellStart"/>
      <w:r w:rsidRPr="00B14D33">
        <w:rPr>
          <w:rFonts w:ascii="Times New Roman" w:hAnsi="Times New Roman" w:cs="Times New Roman"/>
          <w:sz w:val="24"/>
          <w:szCs w:val="24"/>
        </w:rPr>
        <w:t>m</w:t>
      </w:r>
      <w:r w:rsidRPr="00B14D33">
        <w:rPr>
          <w:rFonts w:ascii="Times New Roman" w:hAnsi="Times New Roman" w:cs="Times New Roman"/>
          <w:sz w:val="24"/>
          <w:szCs w:val="24"/>
        </w:rPr>
        <w:softHyphen/>
      </w:r>
      <w:r w:rsidRPr="00B14D33">
        <w:rPr>
          <w:rFonts w:ascii="Times New Roman" w:hAnsi="Times New Roman" w:cs="Times New Roman"/>
          <w:sz w:val="24"/>
          <w:szCs w:val="24"/>
          <w:vertAlign w:val="subscript"/>
        </w:rPr>
        <w:t>pooled</w:t>
      </w:r>
      <w:proofErr w:type="spellEnd"/>
      <w:r w:rsidRPr="00B14D33">
        <w:rPr>
          <w:rFonts w:ascii="Times New Roman" w:hAnsi="Times New Roman" w:cs="Times New Roman"/>
          <w:sz w:val="24"/>
          <w:szCs w:val="24"/>
        </w:rPr>
        <w:t xml:space="preserve">.” </w:t>
      </w:r>
    </w:p>
    <w:p w14:paraId="775E528E" w14:textId="77777777" w:rsidR="00B14D33" w:rsidRDefault="00B14D33" w:rsidP="00B14D33">
      <w:pPr>
        <w:pStyle w:val="ListParagraph"/>
        <w:spacing w:after="0"/>
        <w:rPr>
          <w:rFonts w:ascii="Times New Roman" w:hAnsi="Times New Roman" w:cs="Times New Roman"/>
          <w:sz w:val="24"/>
          <w:szCs w:val="24"/>
        </w:rPr>
      </w:pPr>
    </w:p>
    <w:p w14:paraId="78921C0D" w14:textId="77777777" w:rsidR="00B14D33" w:rsidRDefault="00B14D33" w:rsidP="00B14D33">
      <w:pPr>
        <w:pStyle w:val="ListParagraph"/>
        <w:spacing w:after="0"/>
        <w:rPr>
          <w:rFonts w:ascii="Times New Roman" w:hAnsi="Times New Roman" w:cs="Times New Roman"/>
          <w:sz w:val="24"/>
          <w:szCs w:val="24"/>
        </w:rPr>
      </w:pPr>
    </w:p>
    <w:p w14:paraId="184B1257" w14:textId="77777777" w:rsidR="00B14D33" w:rsidRDefault="00B14D33" w:rsidP="00B14D33">
      <w:pPr>
        <w:pStyle w:val="ListParagraph"/>
        <w:spacing w:after="0"/>
        <w:rPr>
          <w:rFonts w:ascii="Times New Roman" w:hAnsi="Times New Roman" w:cs="Times New Roman"/>
          <w:sz w:val="28"/>
          <w:szCs w:val="28"/>
        </w:rPr>
      </w:pPr>
      <w:r>
        <w:rPr>
          <w:rFonts w:ascii="Times New Roman" w:hAnsi="Times New Roman" w:cs="Times New Roman"/>
          <w:sz w:val="24"/>
          <w:szCs w:val="24"/>
        </w:rPr>
        <w:tab/>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w:t>
      </w:r>
      <w:proofErr w:type="spellEnd"/>
      <w:r>
        <w:rPr>
          <w:rFonts w:ascii="Times New Roman" w:hAnsi="Times New Roman" w:cs="Times New Roman"/>
          <w:sz w:val="24"/>
          <w:szCs w:val="24"/>
        </w:rPr>
        <w:t xml:space="preserve"> = </w:t>
      </w:r>
      <m:oMath>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largest</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pooled</m:t>
                </m:r>
              </m:sub>
            </m:sSub>
          </m:num>
          <m:den>
            <m:r>
              <w:rPr>
                <w:rFonts w:ascii="Cambria Math" w:hAnsi="Cambria Math" w:cs="Times New Roman"/>
                <w:sz w:val="28"/>
                <w:szCs w:val="28"/>
              </w:rPr>
              <m:t>(</m:t>
            </m:r>
            <m:sSubSup>
              <m:sSubSupPr>
                <m:ctrlPr>
                  <w:rPr>
                    <w:rFonts w:ascii="Cambria Math" w:hAnsi="Cambria Math" w:cs="Times New Roman"/>
                    <w:i/>
                    <w:sz w:val="28"/>
                    <w:szCs w:val="28"/>
                  </w:rPr>
                </m:ctrlPr>
              </m:sSubSupPr>
              <m:e>
                <m:r>
                  <w:rPr>
                    <w:rFonts w:ascii="Cambria Math" w:hAnsi="Cambria Math" w:cs="Times New Roman"/>
                    <w:sz w:val="28"/>
                    <w:szCs w:val="28"/>
                  </w:rPr>
                  <m:t>SE</m:t>
                </m:r>
              </m:e>
              <m:sub>
                <m:r>
                  <w:rPr>
                    <w:rFonts w:ascii="Cambria Math" w:hAnsi="Cambria Math" w:cs="Times New Roman"/>
                    <w:sz w:val="28"/>
                    <w:szCs w:val="28"/>
                  </w:rPr>
                  <m:t>largest</m:t>
                </m:r>
              </m:sub>
              <m:sup>
                <m:r>
                  <w:rPr>
                    <w:rFonts w:ascii="Cambria Math" w:hAnsi="Cambria Math" w:cs="Times New Roman"/>
                    <w:sz w:val="28"/>
                    <w:szCs w:val="28"/>
                  </w:rPr>
                  <m:t>2</m:t>
                </m:r>
              </m:sup>
            </m:sSubSup>
            <m:r>
              <w:rPr>
                <w:rFonts w:ascii="Cambria Math" w:hAnsi="Cambria Math" w:cs="Times New Roman"/>
                <w:sz w:val="28"/>
                <w:szCs w:val="28"/>
              </w:rPr>
              <m:t xml:space="preserve">+ </m:t>
            </m:r>
            <m:sSubSup>
              <m:sSubSupPr>
                <m:ctrlPr>
                  <w:rPr>
                    <w:rFonts w:ascii="Cambria Math" w:hAnsi="Cambria Math" w:cs="Times New Roman"/>
                    <w:i/>
                    <w:sz w:val="28"/>
                    <w:szCs w:val="28"/>
                  </w:rPr>
                </m:ctrlPr>
              </m:sSubSupPr>
              <m:e>
                <m:r>
                  <w:rPr>
                    <w:rFonts w:ascii="Cambria Math" w:hAnsi="Cambria Math" w:cs="Times New Roman"/>
                    <w:sz w:val="28"/>
                    <w:szCs w:val="28"/>
                  </w:rPr>
                  <m:t>SE</m:t>
                </m:r>
              </m:e>
              <m:sub>
                <m:r>
                  <w:rPr>
                    <w:rFonts w:ascii="Cambria Math" w:hAnsi="Cambria Math" w:cs="Times New Roman"/>
                    <w:sz w:val="28"/>
                    <w:szCs w:val="28"/>
                  </w:rPr>
                  <m:t xml:space="preserve">pooled </m:t>
                </m:r>
              </m:sub>
              <m:sup>
                <m:r>
                  <w:rPr>
                    <w:rFonts w:ascii="Cambria Math" w:hAnsi="Cambria Math" w:cs="Times New Roman"/>
                    <w:sz w:val="28"/>
                    <w:szCs w:val="28"/>
                  </w:rPr>
                  <m:t>2</m:t>
                </m:r>
              </m:sup>
            </m:sSubSup>
            <m:sSup>
              <m:sSupPr>
                <m:ctrlPr>
                  <w:rPr>
                    <w:rFonts w:ascii="Cambria Math" w:hAnsi="Cambria Math" w:cs="Times New Roman"/>
                    <w:i/>
                    <w:sz w:val="28"/>
                    <w:szCs w:val="28"/>
                  </w:rPr>
                </m:ctrlPr>
              </m:sSupPr>
              <m:e>
                <m:r>
                  <w:rPr>
                    <w:rFonts w:ascii="Cambria Math" w:hAnsi="Cambria Math" w:cs="Times New Roman"/>
                    <w:sz w:val="28"/>
                    <w:szCs w:val="28"/>
                  </w:rPr>
                  <m:t>)</m:t>
                </m:r>
              </m:e>
              <m:sup>
                <m:r>
                  <w:rPr>
                    <w:rFonts w:ascii="Cambria Math" w:hAnsi="Cambria Math" w:cs="Times New Roman"/>
                    <w:sz w:val="28"/>
                    <w:szCs w:val="28"/>
                  </w:rPr>
                  <m:t>1/2</m:t>
                </m:r>
              </m:sup>
            </m:sSup>
          </m:den>
        </m:f>
      </m:oMath>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(4)</w:t>
      </w:r>
    </w:p>
    <w:p w14:paraId="130B5193" w14:textId="77777777" w:rsidR="0028225F" w:rsidRDefault="0028225F" w:rsidP="00B14D33">
      <w:pPr>
        <w:pStyle w:val="ListParagraph"/>
        <w:spacing w:after="0"/>
        <w:rPr>
          <w:rFonts w:ascii="Times New Roman" w:hAnsi="Times New Roman" w:cs="Times New Roman"/>
          <w:sz w:val="28"/>
          <w:szCs w:val="28"/>
        </w:rPr>
      </w:pPr>
    </w:p>
    <w:p w14:paraId="34453032" w14:textId="77777777" w:rsidR="00B14D33" w:rsidRPr="00B14D33" w:rsidRDefault="00B14D33" w:rsidP="00B14D33">
      <w:pPr>
        <w:pStyle w:val="ListParagraph"/>
        <w:spacing w:after="0"/>
        <w:ind w:left="0"/>
        <w:rPr>
          <w:rFonts w:ascii="Times New Roman" w:hAnsi="Times New Roman" w:cs="Times New Roman"/>
          <w:sz w:val="28"/>
          <w:szCs w:val="28"/>
        </w:rPr>
      </w:pPr>
      <w:r>
        <w:rPr>
          <w:rFonts w:ascii="Times New Roman" w:hAnsi="Times New Roman" w:cs="Times New Roman"/>
          <w:sz w:val="24"/>
          <w:szCs w:val="24"/>
        </w:rPr>
        <w:lastRenderedPageBreak/>
        <w:t xml:space="preserve">Hypothesis (iv) is tested by a Mann-Whitney z-statistic test as given by (5) where T is the sum of the ranks from the major with the largest sum of ranks, E(T) and </w:t>
      </w:r>
      <w:proofErr w:type="spellStart"/>
      <w:r>
        <w:rPr>
          <w:rFonts w:ascii="Times New Roman" w:hAnsi="Times New Roman" w:cs="Times New Roman"/>
          <w:sz w:val="24"/>
          <w:szCs w:val="24"/>
        </w:rPr>
        <w:t>σ</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w:t>
      </w:r>
      <w:r w:rsidR="0028225F">
        <w:rPr>
          <w:rFonts w:ascii="Times New Roman" w:hAnsi="Times New Roman" w:cs="Times New Roman"/>
          <w:sz w:val="24"/>
          <w:szCs w:val="24"/>
        </w:rPr>
        <w:t>are given below</w:t>
      </w:r>
      <w:r w:rsidR="00453CA9">
        <w:rPr>
          <w:rFonts w:ascii="Times New Roman" w:hAnsi="Times New Roman" w:cs="Times New Roman"/>
          <w:sz w:val="24"/>
          <w:szCs w:val="24"/>
        </w:rPr>
        <w:t xml:space="preserve"> with </w:t>
      </w:r>
      <w:proofErr w:type="spellStart"/>
      <w:r w:rsidR="00453CA9">
        <w:rPr>
          <w:rFonts w:ascii="Times New Roman" w:hAnsi="Times New Roman" w:cs="Times New Roman"/>
          <w:sz w:val="24"/>
          <w:szCs w:val="24"/>
        </w:rPr>
        <w:t>n</w:t>
      </w:r>
      <w:r w:rsidR="00453CA9">
        <w:rPr>
          <w:rFonts w:ascii="Times New Roman" w:hAnsi="Times New Roman" w:cs="Times New Roman"/>
          <w:sz w:val="24"/>
          <w:szCs w:val="24"/>
          <w:vertAlign w:val="subscript"/>
        </w:rPr>
        <w:t>l</w:t>
      </w:r>
      <w:proofErr w:type="spellEnd"/>
      <w:r w:rsidR="00453CA9">
        <w:rPr>
          <w:rFonts w:ascii="Times New Roman" w:hAnsi="Times New Roman" w:cs="Times New Roman"/>
          <w:sz w:val="24"/>
          <w:szCs w:val="24"/>
        </w:rPr>
        <w:t xml:space="preserve"> the sample size of </w:t>
      </w:r>
      <w:r w:rsidR="00436BCE">
        <w:rPr>
          <w:rFonts w:ascii="Times New Roman" w:hAnsi="Times New Roman" w:cs="Times New Roman"/>
          <w:sz w:val="24"/>
          <w:szCs w:val="24"/>
        </w:rPr>
        <w:t>the major with the largest sum of ranks, and n</w:t>
      </w:r>
      <w:r w:rsidR="00436BCE">
        <w:rPr>
          <w:rFonts w:ascii="Times New Roman" w:hAnsi="Times New Roman" w:cs="Times New Roman"/>
          <w:sz w:val="24"/>
          <w:szCs w:val="24"/>
          <w:vertAlign w:val="subscript"/>
        </w:rPr>
        <w:t>p</w:t>
      </w:r>
      <w:r w:rsidR="00436BCE">
        <w:rPr>
          <w:rFonts w:ascii="Times New Roman" w:hAnsi="Times New Roman" w:cs="Times New Roman"/>
          <w:sz w:val="24"/>
          <w:szCs w:val="24"/>
        </w:rPr>
        <w:t xml:space="preserve"> is the combined sample size of the pooled remaining majors</w:t>
      </w:r>
      <w:r w:rsidR="0028225F">
        <w:rPr>
          <w:rFonts w:ascii="Times New Roman" w:hAnsi="Times New Roman" w:cs="Times New Roman"/>
          <w:sz w:val="24"/>
          <w:szCs w:val="24"/>
        </w:rPr>
        <w:t>.</w:t>
      </w:r>
      <w:r w:rsidR="00453CA9">
        <w:rPr>
          <w:rStyle w:val="FootnoteReference"/>
          <w:rFonts w:ascii="Times New Roman" w:hAnsi="Times New Roman" w:cs="Times New Roman"/>
          <w:sz w:val="24"/>
          <w:szCs w:val="24"/>
        </w:rPr>
        <w:footnoteReference w:id="5"/>
      </w:r>
    </w:p>
    <w:p w14:paraId="5D56C60E" w14:textId="77777777" w:rsidR="00B14D33" w:rsidRDefault="00B14D33" w:rsidP="00B14D33">
      <w:pPr>
        <w:pStyle w:val="ListParagraph"/>
        <w:spacing w:after="0"/>
        <w:rPr>
          <w:rFonts w:ascii="Times New Roman" w:hAnsi="Times New Roman" w:cs="Times New Roman"/>
          <w:sz w:val="24"/>
          <w:szCs w:val="24"/>
        </w:rPr>
      </w:pPr>
    </w:p>
    <w:p w14:paraId="64F8E365" w14:textId="77777777" w:rsidR="00B14D33" w:rsidRDefault="0028225F" w:rsidP="00B14D33">
      <w:pPr>
        <w:pStyle w:val="ListParagraph"/>
        <w:spacing w:after="0"/>
        <w:rPr>
          <w:rFonts w:ascii="Times New Roman" w:hAnsi="Times New Roman" w:cs="Times New Roman"/>
          <w:sz w:val="24"/>
          <w:szCs w:val="24"/>
        </w:rPr>
      </w:pPr>
      <w:proofErr w:type="spellStart"/>
      <w:r>
        <w:rPr>
          <w:rFonts w:ascii="Times New Roman" w:hAnsi="Times New Roman" w:cs="Times New Roman"/>
          <w:sz w:val="24"/>
          <w:szCs w:val="24"/>
        </w:rPr>
        <w:t>z</w:t>
      </w:r>
      <w:r>
        <w:rPr>
          <w:rFonts w:ascii="Times New Roman" w:hAnsi="Times New Roman" w:cs="Times New Roman"/>
          <w:sz w:val="24"/>
          <w:szCs w:val="24"/>
          <w:vertAlign w:val="subscript"/>
        </w:rPr>
        <w:t>calc</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T-E(T)</m:t>
            </m:r>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T</m:t>
                </m:r>
              </m:sub>
            </m:sSub>
          </m:den>
        </m:f>
      </m:oMath>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w:t>
      </w:r>
    </w:p>
    <w:p w14:paraId="3B389181" w14:textId="77777777" w:rsidR="0028225F" w:rsidRDefault="0028225F" w:rsidP="00B14D33">
      <w:pPr>
        <w:pStyle w:val="ListParagraph"/>
        <w:spacing w:after="0"/>
        <w:rPr>
          <w:rFonts w:ascii="Times New Roman" w:hAnsi="Times New Roman" w:cs="Times New Roman"/>
          <w:sz w:val="24"/>
          <w:szCs w:val="24"/>
        </w:rPr>
      </w:pPr>
    </w:p>
    <w:p w14:paraId="0432C65A" w14:textId="77777777" w:rsidR="0028225F" w:rsidRDefault="0028225F" w:rsidP="00B14D33">
      <w:pPr>
        <w:pStyle w:val="ListParagraph"/>
        <w:spacing w:after="0"/>
        <w:rPr>
          <w:rFonts w:ascii="Times New Roman" w:hAnsi="Times New Roman" w:cs="Times New Roman"/>
          <w:sz w:val="24"/>
          <w:szCs w:val="24"/>
        </w:rPr>
      </w:pPr>
      <w:r>
        <w:rPr>
          <w:rFonts w:ascii="Times New Roman" w:hAnsi="Times New Roman" w:cs="Times New Roman"/>
          <w:sz w:val="24"/>
          <w:szCs w:val="24"/>
        </w:rPr>
        <w:tab/>
        <w:t xml:space="preserve">where E(T) = </w:t>
      </w:r>
      <w:proofErr w:type="spellStart"/>
      <w:proofErr w:type="gramStart"/>
      <w:r w:rsidR="00453CA9">
        <w:rPr>
          <w:rFonts w:ascii="Times New Roman" w:hAnsi="Times New Roman" w:cs="Times New Roman"/>
          <w:sz w:val="24"/>
          <w:szCs w:val="24"/>
        </w:rPr>
        <w:t>n</w:t>
      </w:r>
      <w:r w:rsidR="00453CA9">
        <w:rPr>
          <w:rFonts w:ascii="Times New Roman" w:hAnsi="Times New Roman" w:cs="Times New Roman"/>
          <w:sz w:val="24"/>
          <w:szCs w:val="24"/>
          <w:vertAlign w:val="subscript"/>
        </w:rPr>
        <w:t>l</w:t>
      </w:r>
      <w:proofErr w:type="spellEnd"/>
      <w:r>
        <w:rPr>
          <w:rFonts w:ascii="Times New Roman" w:hAnsi="Times New Roman" w:cs="Times New Roman"/>
          <w:sz w:val="24"/>
          <w:szCs w:val="24"/>
        </w:rPr>
        <w:t>[</w:t>
      </w:r>
      <w:proofErr w:type="gramEnd"/>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r>
              <w:rPr>
                <w:rFonts w:ascii="Cambria Math" w:hAnsi="Cambria Math" w:cs="Times New Roman"/>
                <w:sz w:val="24"/>
                <w:szCs w:val="24"/>
              </w:rPr>
              <m:t>+1</m:t>
            </m:r>
          </m:num>
          <m:den>
            <m:r>
              <w:rPr>
                <w:rFonts w:ascii="Cambria Math" w:hAnsi="Cambria Math" w:cs="Times New Roman"/>
                <w:sz w:val="24"/>
                <w:szCs w:val="24"/>
              </w:rPr>
              <m:t>2</m:t>
            </m:r>
          </m:den>
        </m:f>
      </m:oMath>
      <w:r>
        <w:rPr>
          <w:rFonts w:ascii="Times New Roman" w:hAnsi="Times New Roman" w:cs="Times New Roman"/>
          <w:sz w:val="24"/>
          <w:szCs w:val="24"/>
        </w:rPr>
        <w:t xml:space="preserve">] </w:t>
      </w:r>
    </w:p>
    <w:p w14:paraId="2AF01EEC" w14:textId="77777777" w:rsidR="0028225F" w:rsidRDefault="0028225F" w:rsidP="00B14D33">
      <w:pPr>
        <w:pStyle w:val="ListParagraph"/>
        <w:spacing w:after="0"/>
        <w:rPr>
          <w:rFonts w:ascii="Times New Roman" w:hAnsi="Times New Roman" w:cs="Times New Roman"/>
          <w:sz w:val="24"/>
          <w:szCs w:val="24"/>
        </w:rPr>
      </w:pPr>
    </w:p>
    <w:p w14:paraId="58DF0E5D" w14:textId="77777777" w:rsidR="0028225F" w:rsidRPr="0028225F" w:rsidRDefault="0028225F" w:rsidP="00B14D33">
      <w:pPr>
        <w:pStyle w:val="ListParagraph"/>
        <w:spacing w:after="0"/>
        <w:rPr>
          <w:rFonts w:ascii="Times New Roman" w:hAnsi="Times New Roman" w:cs="Times New Roman"/>
          <w:sz w:val="24"/>
          <w:szCs w:val="24"/>
        </w:rPr>
      </w:pPr>
      <w:r>
        <w:rPr>
          <w:rFonts w:ascii="Times New Roman" w:hAnsi="Times New Roman" w:cs="Times New Roman"/>
          <w:sz w:val="24"/>
          <w:szCs w:val="24"/>
        </w:rPr>
        <w:tab/>
      </w:r>
      <w:r w:rsidR="00436BCE">
        <w:rPr>
          <w:rFonts w:ascii="Times New Roman" w:hAnsi="Times New Roman" w:cs="Times New Roman"/>
          <w:sz w:val="24"/>
          <w:szCs w:val="24"/>
        </w:rPr>
        <w:t>and</w:t>
      </w:r>
      <w:r>
        <w:rPr>
          <w:rFonts w:ascii="Times New Roman" w:hAnsi="Times New Roman" w:cs="Times New Roman"/>
          <w:sz w:val="24"/>
          <w:szCs w:val="24"/>
        </w:rPr>
        <w:tab/>
        <w:t>σ</w:t>
      </w:r>
      <w:r>
        <w:rPr>
          <w:rFonts w:ascii="Times New Roman" w:hAnsi="Times New Roman" w:cs="Times New Roman"/>
          <w:sz w:val="24"/>
          <w:szCs w:val="24"/>
          <w:vertAlign w:val="subscript"/>
        </w:rPr>
        <w:t>T</w:t>
      </w:r>
      <w:r>
        <w:rPr>
          <w:rFonts w:ascii="Times New Roman" w:hAnsi="Times New Roman" w:cs="Times New Roman"/>
          <w:sz w:val="24"/>
          <w:szCs w:val="24"/>
          <w:vertAlign w:val="superscript"/>
        </w:rPr>
        <w:t>2</w:t>
      </w:r>
      <w:r>
        <w:rPr>
          <w:rFonts w:ascii="Times New Roman" w:hAnsi="Times New Roman" w:cs="Times New Roman"/>
          <w:sz w:val="24"/>
          <w:szCs w:val="24"/>
        </w:rPr>
        <w:t xml:space="preserve"> = </w:t>
      </w:r>
      <w:r w:rsidR="00453CA9">
        <w:rPr>
          <w:rFonts w:ascii="Times New Roman" w:hAnsi="Times New Roman" w:cs="Times New Roman"/>
          <w:sz w:val="24"/>
          <w:szCs w:val="24"/>
        </w:rPr>
        <w:t xml:space="preserve"> </w:t>
      </w:r>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r>
              <w:rPr>
                <w:rFonts w:ascii="Cambria Math" w:hAnsi="Cambria Math" w:cs="Times New Roman"/>
                <w:sz w:val="24"/>
                <w:szCs w:val="24"/>
              </w:rPr>
              <m:t>+1  )</m:t>
            </m:r>
          </m:num>
          <m:den>
            <m:r>
              <w:rPr>
                <w:rFonts w:ascii="Cambria Math" w:hAnsi="Cambria Math" w:cs="Times New Roman"/>
                <w:sz w:val="24"/>
                <w:szCs w:val="24"/>
              </w:rPr>
              <m:t>12</m:t>
            </m:r>
          </m:den>
        </m:f>
      </m:oMath>
      <w:r w:rsidR="00453CA9">
        <w:rPr>
          <w:rFonts w:ascii="Times New Roman" w:hAnsi="Times New Roman" w:cs="Times New Roman"/>
          <w:sz w:val="24"/>
          <w:szCs w:val="24"/>
        </w:rPr>
        <w:t xml:space="preserve"> </w:t>
      </w:r>
    </w:p>
    <w:p w14:paraId="0036DC55" w14:textId="77777777" w:rsidR="00B14D33" w:rsidRDefault="00B14D33" w:rsidP="00B14D33">
      <w:pPr>
        <w:pStyle w:val="ListParagraph"/>
        <w:spacing w:after="0"/>
        <w:rPr>
          <w:rFonts w:ascii="Times New Roman" w:hAnsi="Times New Roman" w:cs="Times New Roman"/>
          <w:sz w:val="24"/>
          <w:szCs w:val="24"/>
        </w:rPr>
      </w:pPr>
      <w:r>
        <w:rPr>
          <w:rFonts w:ascii="Times New Roman" w:hAnsi="Times New Roman" w:cs="Times New Roman"/>
          <w:sz w:val="24"/>
          <w:szCs w:val="24"/>
        </w:rPr>
        <w:tab/>
      </w:r>
    </w:p>
    <w:p w14:paraId="53AF547C" w14:textId="77777777" w:rsidR="00B14D33" w:rsidRDefault="00B14D33" w:rsidP="00B14D33">
      <w:pPr>
        <w:pStyle w:val="ListParagraph"/>
        <w:spacing w:after="0"/>
        <w:ind w:left="0"/>
        <w:rPr>
          <w:rFonts w:ascii="Times New Roman" w:hAnsi="Times New Roman" w:cs="Times New Roman"/>
          <w:sz w:val="24"/>
          <w:szCs w:val="24"/>
        </w:rPr>
      </w:pPr>
    </w:p>
    <w:p w14:paraId="08490E51" w14:textId="77777777" w:rsidR="006F75AC" w:rsidRPr="00852BB4" w:rsidRDefault="006F75AC" w:rsidP="006F75AC">
      <w:pPr>
        <w:spacing w:after="0"/>
        <w:rPr>
          <w:rFonts w:ascii="Times New Roman" w:hAnsi="Times New Roman" w:cs="Times New Roman"/>
          <w:b/>
          <w:sz w:val="24"/>
          <w:szCs w:val="24"/>
        </w:rPr>
      </w:pPr>
      <w:r w:rsidRPr="00852BB4">
        <w:rPr>
          <w:rFonts w:ascii="Times New Roman" w:hAnsi="Times New Roman" w:cs="Times New Roman"/>
          <w:b/>
          <w:sz w:val="24"/>
          <w:szCs w:val="24"/>
        </w:rPr>
        <w:t>STATISTICAL RESULTS</w:t>
      </w:r>
    </w:p>
    <w:p w14:paraId="75B6DF30" w14:textId="77777777" w:rsidR="006F75AC" w:rsidRDefault="006F75AC" w:rsidP="006F75AC">
      <w:pPr>
        <w:spacing w:after="0"/>
        <w:rPr>
          <w:rFonts w:ascii="Times New Roman" w:hAnsi="Times New Roman" w:cs="Times New Roman"/>
          <w:sz w:val="24"/>
          <w:szCs w:val="24"/>
        </w:rPr>
      </w:pPr>
    </w:p>
    <w:p w14:paraId="039D2343" w14:textId="77777777" w:rsidR="0024571C" w:rsidRDefault="0024571C" w:rsidP="006F75AC">
      <w:pPr>
        <w:spacing w:after="0"/>
        <w:rPr>
          <w:rFonts w:ascii="Times New Roman" w:hAnsi="Times New Roman" w:cs="Times New Roman"/>
          <w:sz w:val="24"/>
          <w:szCs w:val="24"/>
        </w:rPr>
      </w:pPr>
      <w:r>
        <w:rPr>
          <w:rFonts w:ascii="Times New Roman" w:hAnsi="Times New Roman" w:cs="Times New Roman"/>
          <w:sz w:val="24"/>
          <w:szCs w:val="24"/>
        </w:rPr>
        <w:t>Equation (</w:t>
      </w:r>
      <w:r w:rsidR="00E903F6">
        <w:rPr>
          <w:rFonts w:ascii="Times New Roman" w:hAnsi="Times New Roman" w:cs="Times New Roman"/>
          <w:sz w:val="24"/>
          <w:szCs w:val="24"/>
        </w:rPr>
        <w:t>6</w:t>
      </w:r>
      <w:r>
        <w:rPr>
          <w:rFonts w:ascii="Times New Roman" w:hAnsi="Times New Roman" w:cs="Times New Roman"/>
          <w:sz w:val="24"/>
          <w:szCs w:val="24"/>
        </w:rPr>
        <w:t xml:space="preserve">) gives SST (the sum of squared deviations of </w:t>
      </w:r>
      <w:proofErr w:type="gramStart"/>
      <w:r w:rsidR="00D262D7">
        <w:rPr>
          <w:rFonts w:ascii="Times New Roman" w:hAnsi="Times New Roman" w:cs="Times New Roman"/>
          <w:sz w:val="24"/>
          <w:szCs w:val="24"/>
        </w:rPr>
        <w:t>each and every</w:t>
      </w:r>
      <w:proofErr w:type="gramEnd"/>
      <w:r>
        <w:rPr>
          <w:rFonts w:ascii="Times New Roman" w:hAnsi="Times New Roman" w:cs="Times New Roman"/>
          <w:sz w:val="24"/>
          <w:szCs w:val="24"/>
        </w:rPr>
        <w:t xml:space="preserve"> survey observation</w:t>
      </w:r>
      <w:r w:rsidR="00D262D7">
        <w:rPr>
          <w:rFonts w:ascii="Times New Roman" w:hAnsi="Times New Roman" w:cs="Times New Roman"/>
          <w:sz w:val="24"/>
          <w:szCs w:val="24"/>
        </w:rPr>
        <w:t xml:space="preserve"> </w:t>
      </w:r>
      <w:r>
        <w:rPr>
          <w:rFonts w:ascii="Times New Roman" w:hAnsi="Times New Roman" w:cs="Times New Roman"/>
          <w:sz w:val="24"/>
          <w:szCs w:val="24"/>
        </w:rPr>
        <w:t>from the overall mean). This was calculated using “calculator” in MINITAB. See the attached MINITAB printout for this calculation.</w:t>
      </w:r>
    </w:p>
    <w:p w14:paraId="3E5E6754" w14:textId="77777777" w:rsidR="0024571C" w:rsidRDefault="0024571C" w:rsidP="006F75AC">
      <w:pPr>
        <w:spacing w:after="0"/>
        <w:rPr>
          <w:rFonts w:ascii="Times New Roman" w:hAnsi="Times New Roman" w:cs="Times New Roman"/>
          <w:sz w:val="24"/>
          <w:szCs w:val="24"/>
        </w:rPr>
      </w:pPr>
    </w:p>
    <w:p w14:paraId="46AEDEE0" w14:textId="77777777" w:rsidR="0024571C" w:rsidRDefault="0024571C" w:rsidP="006F75AC">
      <w:pPr>
        <w:spacing w:after="0"/>
        <w:rPr>
          <w:rFonts w:ascii="Times New Roman" w:hAnsi="Times New Roman" w:cs="Times New Roman"/>
          <w:sz w:val="24"/>
          <w:szCs w:val="24"/>
        </w:rPr>
      </w:pPr>
      <w:r>
        <w:rPr>
          <w:rFonts w:ascii="Times New Roman" w:hAnsi="Times New Roman" w:cs="Times New Roman"/>
          <w:sz w:val="24"/>
          <w:szCs w:val="24"/>
        </w:rPr>
        <w:tab/>
        <w:t xml:space="preserve">SST = </w:t>
      </w:r>
      <w:r>
        <w:rPr>
          <w:rFonts w:ascii="Times New Roman" w:hAnsi="Times New Roman" w:cs="Times New Roman"/>
          <w:sz w:val="24"/>
          <w:szCs w:val="24"/>
        </w:rPr>
        <w:tab/>
      </w:r>
      <w:r w:rsidR="00EE55FD">
        <w:rPr>
          <w:rFonts w:ascii="Times New Roman" w:hAnsi="Times New Roman" w:cs="Times New Roman"/>
          <w:sz w:val="24"/>
          <w:szCs w:val="24"/>
        </w:rPr>
        <w:t>YYYY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E903F6">
        <w:rPr>
          <w:rFonts w:ascii="Times New Roman" w:hAnsi="Times New Roman" w:cs="Times New Roman"/>
          <w:sz w:val="24"/>
          <w:szCs w:val="24"/>
        </w:rPr>
        <w:t>6</w:t>
      </w:r>
      <w:r>
        <w:rPr>
          <w:rFonts w:ascii="Times New Roman" w:hAnsi="Times New Roman" w:cs="Times New Roman"/>
          <w:sz w:val="24"/>
          <w:szCs w:val="24"/>
        </w:rPr>
        <w:t>)</w:t>
      </w:r>
    </w:p>
    <w:p w14:paraId="3DA91DA7" w14:textId="77777777" w:rsidR="0024571C" w:rsidRDefault="0024571C" w:rsidP="006F75AC">
      <w:pPr>
        <w:spacing w:after="0"/>
        <w:rPr>
          <w:rFonts w:ascii="Times New Roman" w:hAnsi="Times New Roman" w:cs="Times New Roman"/>
          <w:sz w:val="24"/>
          <w:szCs w:val="24"/>
        </w:rPr>
      </w:pPr>
    </w:p>
    <w:p w14:paraId="1BE36730" w14:textId="77777777" w:rsidR="00EE55FD" w:rsidRDefault="00EE55FD" w:rsidP="00EE55FD">
      <w:pPr>
        <w:spacing w:after="0"/>
        <w:rPr>
          <w:rFonts w:ascii="Times New Roman" w:hAnsi="Times New Roman" w:cs="Times New Roman"/>
          <w:sz w:val="24"/>
          <w:szCs w:val="24"/>
        </w:rPr>
      </w:pPr>
      <w:r>
        <w:rPr>
          <w:rFonts w:ascii="Times New Roman" w:hAnsi="Times New Roman" w:cs="Times New Roman"/>
          <w:sz w:val="24"/>
          <w:szCs w:val="24"/>
        </w:rPr>
        <w:t xml:space="preserve">Tables 1 and 2 presented the relevant means for the ANOVA analysis. </w:t>
      </w:r>
      <w:r w:rsidR="0024571C">
        <w:rPr>
          <w:rFonts w:ascii="Times New Roman" w:hAnsi="Times New Roman" w:cs="Times New Roman"/>
          <w:sz w:val="24"/>
          <w:szCs w:val="24"/>
        </w:rPr>
        <w:t>Equation (</w:t>
      </w:r>
      <w:r w:rsidR="00E903F6">
        <w:rPr>
          <w:rFonts w:ascii="Times New Roman" w:hAnsi="Times New Roman" w:cs="Times New Roman"/>
          <w:sz w:val="24"/>
          <w:szCs w:val="24"/>
        </w:rPr>
        <w:t>7</w:t>
      </w:r>
      <w:r w:rsidR="0024571C">
        <w:rPr>
          <w:rFonts w:ascii="Times New Roman" w:hAnsi="Times New Roman" w:cs="Times New Roman"/>
          <w:sz w:val="24"/>
          <w:szCs w:val="24"/>
        </w:rPr>
        <w:t>) gives the calculated SSTR, the treatment effect, and (</w:t>
      </w:r>
      <w:r w:rsidR="00E903F6">
        <w:rPr>
          <w:rFonts w:ascii="Times New Roman" w:hAnsi="Times New Roman" w:cs="Times New Roman"/>
          <w:sz w:val="24"/>
          <w:szCs w:val="24"/>
        </w:rPr>
        <w:t>8</w:t>
      </w:r>
      <w:r w:rsidR="0024571C">
        <w:rPr>
          <w:rFonts w:ascii="Times New Roman" w:hAnsi="Times New Roman" w:cs="Times New Roman"/>
          <w:sz w:val="24"/>
          <w:szCs w:val="24"/>
        </w:rPr>
        <w:t xml:space="preserve">) gives </w:t>
      </w:r>
      <w:proofErr w:type="spellStart"/>
      <w:r w:rsidR="0024571C">
        <w:rPr>
          <w:rFonts w:ascii="Times New Roman" w:hAnsi="Times New Roman" w:cs="Times New Roman"/>
          <w:sz w:val="24"/>
          <w:szCs w:val="24"/>
        </w:rPr>
        <w:t>SSe</w:t>
      </w:r>
      <w:proofErr w:type="spellEnd"/>
      <w:r w:rsidR="0024571C">
        <w:rPr>
          <w:rFonts w:ascii="Times New Roman" w:hAnsi="Times New Roman" w:cs="Times New Roman"/>
          <w:sz w:val="24"/>
          <w:szCs w:val="24"/>
        </w:rPr>
        <w:t>.</w:t>
      </w:r>
      <w:r>
        <w:rPr>
          <w:rFonts w:ascii="Times New Roman" w:hAnsi="Times New Roman" w:cs="Times New Roman"/>
          <w:sz w:val="24"/>
          <w:szCs w:val="24"/>
        </w:rPr>
        <w:t xml:space="preserve"> Equation (</w:t>
      </w:r>
      <w:r w:rsidR="00E903F6">
        <w:rPr>
          <w:rFonts w:ascii="Times New Roman" w:hAnsi="Times New Roman" w:cs="Times New Roman"/>
          <w:sz w:val="24"/>
          <w:szCs w:val="24"/>
        </w:rPr>
        <w:t>9</w:t>
      </w:r>
      <w:r>
        <w:rPr>
          <w:rFonts w:ascii="Times New Roman" w:hAnsi="Times New Roman" w:cs="Times New Roman"/>
          <w:sz w:val="24"/>
          <w:szCs w:val="24"/>
        </w:rPr>
        <w:t xml:space="preserve">) presents the calculated F statistic. Table 4 presents the ANOVA results. </w:t>
      </w:r>
    </w:p>
    <w:p w14:paraId="7DFA55E7" w14:textId="77777777" w:rsidR="0024571C" w:rsidRDefault="0024571C" w:rsidP="006F75AC">
      <w:pPr>
        <w:spacing w:after="0"/>
        <w:rPr>
          <w:rFonts w:ascii="Times New Roman" w:hAnsi="Times New Roman" w:cs="Times New Roman"/>
          <w:sz w:val="24"/>
          <w:szCs w:val="24"/>
        </w:rPr>
      </w:pPr>
    </w:p>
    <w:p w14:paraId="07BE8B56" w14:textId="77777777" w:rsidR="0024571C" w:rsidRDefault="0024571C" w:rsidP="006F75AC">
      <w:pPr>
        <w:spacing w:after="0"/>
        <w:rPr>
          <w:rFonts w:ascii="Times New Roman" w:hAnsi="Times New Roman" w:cs="Times New Roman"/>
          <w:sz w:val="24"/>
          <w:szCs w:val="24"/>
        </w:rPr>
      </w:pPr>
      <w:r>
        <w:rPr>
          <w:rFonts w:ascii="Times New Roman" w:hAnsi="Times New Roman" w:cs="Times New Roman"/>
          <w:sz w:val="24"/>
          <w:szCs w:val="24"/>
        </w:rPr>
        <w:tab/>
      </w:r>
      <w:r w:rsidR="00EE55FD">
        <w:rPr>
          <w:rFonts w:ascii="Times New Roman" w:hAnsi="Times New Roman" w:cs="Times New Roman"/>
          <w:sz w:val="24"/>
          <w:szCs w:val="24"/>
        </w:rPr>
        <w:t>SSTR = 40{(</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a</m:t>
            </m:r>
          </m:e>
        </m:acc>
        <m:r>
          <m:rPr>
            <m:sty m:val="p"/>
          </m:rPr>
          <w:rPr>
            <w:rFonts w:ascii="Cambria Math" w:hAnsi="Cambria Math" w:cs="Times New Roman"/>
            <w:sz w:val="24"/>
            <w:szCs w:val="24"/>
          </w:rPr>
          <m:t>- μ)</m:t>
        </m:r>
      </m:oMath>
      <w:r w:rsidR="00EE55FD">
        <w:rPr>
          <w:rFonts w:ascii="Times New Roman" w:hAnsi="Times New Roman" w:cs="Times New Roman"/>
          <w:sz w:val="24"/>
          <w:szCs w:val="24"/>
          <w:vertAlign w:val="superscript"/>
        </w:rPr>
        <w:t>2</w:t>
      </w:r>
      <w:r w:rsidR="00EE55FD">
        <w:rPr>
          <w:rFonts w:ascii="Times New Roman" w:hAnsi="Times New Roman" w:cs="Times New Roman"/>
          <w:sz w:val="24"/>
          <w:szCs w:val="24"/>
        </w:rPr>
        <w:t xml:space="preserve"> +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f</m:t>
            </m:r>
          </m:e>
        </m:acc>
        <m:r>
          <m:rPr>
            <m:sty m:val="p"/>
          </m:rPr>
          <w:rPr>
            <w:rFonts w:ascii="Cambria Math" w:hAnsi="Cambria Math" w:cs="Times New Roman"/>
            <w:sz w:val="24"/>
            <w:szCs w:val="24"/>
          </w:rPr>
          <m:t>- μ)</m:t>
        </m:r>
      </m:oMath>
      <w:r w:rsidR="00EE55FD">
        <w:rPr>
          <w:rFonts w:ascii="Times New Roman" w:hAnsi="Times New Roman" w:cs="Times New Roman"/>
          <w:sz w:val="24"/>
          <w:szCs w:val="24"/>
          <w:vertAlign w:val="superscript"/>
        </w:rPr>
        <w:t>2</w:t>
      </w:r>
      <w:r w:rsidR="00EE55FD">
        <w:rPr>
          <w:rFonts w:ascii="Times New Roman" w:hAnsi="Times New Roman" w:cs="Times New Roman"/>
          <w:sz w:val="24"/>
          <w:szCs w:val="24"/>
        </w:rPr>
        <w:t xml:space="preserve"> +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g</m:t>
            </m:r>
          </m:e>
        </m:acc>
        <m:r>
          <m:rPr>
            <m:sty m:val="p"/>
          </m:rPr>
          <w:rPr>
            <w:rFonts w:ascii="Cambria Math" w:hAnsi="Cambria Math" w:cs="Times New Roman"/>
            <w:sz w:val="24"/>
            <w:szCs w:val="24"/>
          </w:rPr>
          <m:t>- μ)</m:t>
        </m:r>
      </m:oMath>
      <w:r w:rsidR="00EE55FD">
        <w:rPr>
          <w:rFonts w:ascii="Times New Roman" w:hAnsi="Times New Roman" w:cs="Times New Roman"/>
          <w:sz w:val="24"/>
          <w:szCs w:val="24"/>
          <w:vertAlign w:val="superscript"/>
        </w:rPr>
        <w:t>2</w:t>
      </w:r>
      <w:r w:rsidR="00EE55FD">
        <w:rPr>
          <w:rFonts w:ascii="Times New Roman" w:hAnsi="Times New Roman" w:cs="Times New Roman"/>
          <w:sz w:val="24"/>
          <w:szCs w:val="24"/>
        </w:rPr>
        <w:t xml:space="preserve"> + (</w:t>
      </w:r>
      <m:oMath>
        <m:acc>
          <m:accPr>
            <m:chr m:val="̅"/>
            <m:ctrlPr>
              <w:rPr>
                <w:rFonts w:ascii="Cambria Math" w:hAnsi="Cambria Math" w:cs="Times New Roman"/>
                <w:sz w:val="24"/>
                <w:szCs w:val="24"/>
              </w:rPr>
            </m:ctrlPr>
          </m:accPr>
          <m:e>
            <m:r>
              <m:rPr>
                <m:sty m:val="p"/>
              </m:rPr>
              <w:rPr>
                <w:rFonts w:ascii="Cambria Math" w:hAnsi="Cambria Math" w:cs="Times New Roman"/>
                <w:sz w:val="24"/>
                <w:szCs w:val="24"/>
              </w:rPr>
              <m:t>m</m:t>
            </m:r>
          </m:e>
        </m:acc>
        <m:r>
          <m:rPr>
            <m:sty m:val="p"/>
          </m:rPr>
          <w:rPr>
            <w:rFonts w:ascii="Cambria Math" w:hAnsi="Cambria Math" w:cs="Times New Roman"/>
            <w:sz w:val="24"/>
            <w:szCs w:val="24"/>
          </w:rPr>
          <m:t>- μ)</m:t>
        </m:r>
      </m:oMath>
      <w:r w:rsidR="00EE55FD">
        <w:rPr>
          <w:rFonts w:ascii="Times New Roman" w:hAnsi="Times New Roman" w:cs="Times New Roman"/>
          <w:sz w:val="24"/>
          <w:szCs w:val="24"/>
          <w:vertAlign w:val="superscript"/>
        </w:rPr>
        <w:t>2</w:t>
      </w:r>
      <w:r w:rsidR="00EE55FD">
        <w:rPr>
          <w:rFonts w:ascii="Times New Roman" w:hAnsi="Times New Roman" w:cs="Times New Roman"/>
          <w:sz w:val="24"/>
          <w:szCs w:val="24"/>
        </w:rPr>
        <w:t xml:space="preserve">} </w:t>
      </w:r>
      <w:r w:rsidR="00EE55FD">
        <w:rPr>
          <w:rFonts w:ascii="Times New Roman" w:hAnsi="Times New Roman" w:cs="Times New Roman"/>
          <w:sz w:val="24"/>
          <w:szCs w:val="24"/>
        </w:rPr>
        <w:tab/>
      </w:r>
      <w:r w:rsidR="00EE55FD">
        <w:rPr>
          <w:rFonts w:ascii="Times New Roman" w:hAnsi="Times New Roman" w:cs="Times New Roman"/>
          <w:sz w:val="24"/>
          <w:szCs w:val="24"/>
        </w:rPr>
        <w:tab/>
      </w:r>
      <w:r w:rsidR="00EE55FD">
        <w:rPr>
          <w:rFonts w:ascii="Times New Roman" w:hAnsi="Times New Roman" w:cs="Times New Roman"/>
          <w:sz w:val="24"/>
          <w:szCs w:val="24"/>
        </w:rPr>
        <w:tab/>
      </w:r>
      <w:r w:rsidR="00EE55FD">
        <w:rPr>
          <w:rFonts w:ascii="Times New Roman" w:hAnsi="Times New Roman" w:cs="Times New Roman"/>
          <w:sz w:val="24"/>
          <w:szCs w:val="24"/>
        </w:rPr>
        <w:tab/>
        <w:t>(</w:t>
      </w:r>
      <w:r w:rsidR="00E903F6">
        <w:rPr>
          <w:rFonts w:ascii="Times New Roman" w:hAnsi="Times New Roman" w:cs="Times New Roman"/>
          <w:sz w:val="24"/>
          <w:szCs w:val="24"/>
        </w:rPr>
        <w:t>7</w:t>
      </w:r>
      <w:r w:rsidR="00EE55FD">
        <w:rPr>
          <w:rFonts w:ascii="Times New Roman" w:hAnsi="Times New Roman" w:cs="Times New Roman"/>
          <w:sz w:val="24"/>
          <w:szCs w:val="24"/>
        </w:rPr>
        <w:t>)</w:t>
      </w:r>
    </w:p>
    <w:p w14:paraId="33F42501" w14:textId="77777777" w:rsidR="00EE55FD" w:rsidRDefault="00EE55FD" w:rsidP="006F75AC">
      <w:pPr>
        <w:spacing w:after="0"/>
        <w:rPr>
          <w:rFonts w:ascii="Times New Roman" w:hAnsi="Times New Roman" w:cs="Times New Roman"/>
          <w:sz w:val="24"/>
          <w:szCs w:val="24"/>
        </w:rPr>
      </w:pPr>
    </w:p>
    <w:p w14:paraId="383C6B22" w14:textId="77777777" w:rsidR="00EE55FD" w:rsidRDefault="00EE55FD" w:rsidP="006F75AC">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40{</w:t>
      </w:r>
      <w:r w:rsidR="00EC03EC">
        <w:rPr>
          <w:rFonts w:ascii="Times New Roman" w:hAnsi="Times New Roman" w:cs="Times New Roman"/>
          <w:sz w:val="24"/>
          <w:szCs w:val="24"/>
        </w:rPr>
        <w:t>(XX</w:t>
      </w:r>
      <m:oMath>
        <m:r>
          <m:rPr>
            <m:sty m:val="p"/>
          </m:rPr>
          <w:rPr>
            <w:rFonts w:ascii="Cambria Math" w:hAnsi="Cambria Math" w:cs="Times New Roman"/>
            <w:sz w:val="24"/>
            <w:szCs w:val="24"/>
          </w:rPr>
          <m:t>-YY)</m:t>
        </m:r>
      </m:oMath>
      <w:r w:rsidR="00EC03EC">
        <w:rPr>
          <w:rFonts w:ascii="Times New Roman" w:hAnsi="Times New Roman" w:cs="Times New Roman"/>
          <w:sz w:val="24"/>
          <w:szCs w:val="24"/>
          <w:vertAlign w:val="superscript"/>
        </w:rPr>
        <w:t>2</w:t>
      </w:r>
      <w:r w:rsidR="00EC03EC">
        <w:rPr>
          <w:rFonts w:ascii="Times New Roman" w:hAnsi="Times New Roman" w:cs="Times New Roman"/>
          <w:sz w:val="24"/>
          <w:szCs w:val="24"/>
        </w:rPr>
        <w:t xml:space="preserve"> + (XX</w:t>
      </w:r>
      <m:oMath>
        <m:r>
          <m:rPr>
            <m:sty m:val="p"/>
          </m:rPr>
          <w:rPr>
            <w:rFonts w:ascii="Cambria Math" w:hAnsi="Cambria Math" w:cs="Times New Roman"/>
            <w:sz w:val="24"/>
            <w:szCs w:val="24"/>
          </w:rPr>
          <m:t>-YY)</m:t>
        </m:r>
      </m:oMath>
      <w:r w:rsidR="00EC03EC">
        <w:rPr>
          <w:rFonts w:ascii="Times New Roman" w:hAnsi="Times New Roman" w:cs="Times New Roman"/>
          <w:sz w:val="24"/>
          <w:szCs w:val="24"/>
          <w:vertAlign w:val="superscript"/>
        </w:rPr>
        <w:t>2</w:t>
      </w:r>
      <w:r w:rsidR="00EC03EC">
        <w:rPr>
          <w:rFonts w:ascii="Times New Roman" w:hAnsi="Times New Roman" w:cs="Times New Roman"/>
          <w:sz w:val="24"/>
          <w:szCs w:val="24"/>
        </w:rPr>
        <w:t xml:space="preserve"> + (XX</w:t>
      </w:r>
      <m:oMath>
        <m:r>
          <m:rPr>
            <m:sty m:val="p"/>
          </m:rPr>
          <w:rPr>
            <w:rFonts w:ascii="Cambria Math" w:hAnsi="Cambria Math" w:cs="Times New Roman"/>
            <w:sz w:val="24"/>
            <w:szCs w:val="24"/>
          </w:rPr>
          <m:t>- YY)</m:t>
        </m:r>
      </m:oMath>
      <w:r w:rsidR="00EC03EC">
        <w:rPr>
          <w:rFonts w:ascii="Times New Roman" w:hAnsi="Times New Roman" w:cs="Times New Roman"/>
          <w:sz w:val="24"/>
          <w:szCs w:val="24"/>
          <w:vertAlign w:val="superscript"/>
        </w:rPr>
        <w:t>2</w:t>
      </w:r>
      <w:r w:rsidR="00EC03EC">
        <w:rPr>
          <w:rFonts w:ascii="Times New Roman" w:hAnsi="Times New Roman" w:cs="Times New Roman"/>
          <w:sz w:val="24"/>
          <w:szCs w:val="24"/>
        </w:rPr>
        <w:t xml:space="preserve"> + (XX</w:t>
      </w:r>
      <m:oMath>
        <m:r>
          <m:rPr>
            <m:sty m:val="p"/>
          </m:rPr>
          <w:rPr>
            <w:rFonts w:ascii="Cambria Math" w:hAnsi="Cambria Math" w:cs="Times New Roman"/>
            <w:sz w:val="24"/>
            <w:szCs w:val="24"/>
          </w:rPr>
          <m:t>- YY)</m:t>
        </m:r>
      </m:oMath>
      <w:r w:rsidR="00EC03EC">
        <w:rPr>
          <w:rFonts w:ascii="Times New Roman" w:hAnsi="Times New Roman" w:cs="Times New Roman"/>
          <w:sz w:val="24"/>
          <w:szCs w:val="24"/>
          <w:vertAlign w:val="superscript"/>
        </w:rPr>
        <w:t>2</w:t>
      </w:r>
      <w:proofErr w:type="gramStart"/>
      <w:r>
        <w:rPr>
          <w:rFonts w:ascii="Times New Roman" w:hAnsi="Times New Roman" w:cs="Times New Roman"/>
          <w:sz w:val="24"/>
          <w:szCs w:val="24"/>
        </w:rPr>
        <w:t>}</w:t>
      </w:r>
      <w:r w:rsidR="00EC03EC">
        <w:rPr>
          <w:rFonts w:ascii="Times New Roman" w:hAnsi="Times New Roman" w:cs="Times New Roman"/>
          <w:sz w:val="24"/>
          <w:szCs w:val="24"/>
        </w:rPr>
        <w:t xml:space="preserve"> </w:t>
      </w:r>
      <w:r>
        <w:rPr>
          <w:rFonts w:ascii="Times New Roman" w:hAnsi="Times New Roman" w:cs="Times New Roman"/>
          <w:sz w:val="24"/>
          <w:szCs w:val="24"/>
        </w:rPr>
        <w:t xml:space="preserve"> </w:t>
      </w:r>
      <w:r w:rsidR="00772F2D">
        <w:rPr>
          <w:rFonts w:ascii="Times New Roman" w:hAnsi="Times New Roman" w:cs="Times New Roman"/>
          <w:sz w:val="24"/>
          <w:szCs w:val="24"/>
        </w:rPr>
        <w:t>=</w:t>
      </w:r>
      <w:proofErr w:type="gramEnd"/>
      <w:r w:rsidR="00772F2D">
        <w:rPr>
          <w:rFonts w:ascii="Times New Roman" w:hAnsi="Times New Roman" w:cs="Times New Roman"/>
          <w:sz w:val="24"/>
          <w:szCs w:val="24"/>
        </w:rPr>
        <w:t xml:space="preserve"> </w:t>
      </w:r>
      <w:r>
        <w:rPr>
          <w:rFonts w:ascii="Times New Roman" w:hAnsi="Times New Roman" w:cs="Times New Roman"/>
          <w:sz w:val="24"/>
          <w:szCs w:val="24"/>
        </w:rPr>
        <w:t>XX</w:t>
      </w:r>
    </w:p>
    <w:p w14:paraId="00E6D40B" w14:textId="77777777" w:rsidR="00EE55FD" w:rsidRDefault="00EE55FD" w:rsidP="006F75AC">
      <w:pPr>
        <w:spacing w:after="0"/>
        <w:rPr>
          <w:rFonts w:ascii="Times New Roman" w:hAnsi="Times New Roman" w:cs="Times New Roman"/>
          <w:sz w:val="24"/>
          <w:szCs w:val="24"/>
        </w:rPr>
      </w:pPr>
    </w:p>
    <w:p w14:paraId="3261518F" w14:textId="77777777" w:rsidR="00EE55FD" w:rsidRDefault="00EE55FD" w:rsidP="006F75AC">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SSe</w:t>
      </w:r>
      <w:proofErr w:type="spellEnd"/>
      <w:r>
        <w:rPr>
          <w:rFonts w:ascii="Times New Roman" w:hAnsi="Times New Roman" w:cs="Times New Roman"/>
          <w:sz w:val="24"/>
          <w:szCs w:val="24"/>
        </w:rPr>
        <w:t xml:space="preserve"> = </w:t>
      </w:r>
      <w:proofErr w:type="gramStart"/>
      <w:r>
        <w:rPr>
          <w:rFonts w:ascii="Times New Roman" w:hAnsi="Times New Roman" w:cs="Times New Roman"/>
          <w:sz w:val="24"/>
          <w:szCs w:val="24"/>
        </w:rPr>
        <w:t>SST  -</w:t>
      </w:r>
      <w:proofErr w:type="gramEnd"/>
      <w:r>
        <w:rPr>
          <w:rFonts w:ascii="Times New Roman" w:hAnsi="Times New Roman" w:cs="Times New Roman"/>
          <w:sz w:val="24"/>
          <w:szCs w:val="24"/>
        </w:rPr>
        <w:t xml:space="preserve">  SSTR  = XX</w:t>
      </w:r>
      <w:r w:rsidR="00886FD6">
        <w:rPr>
          <w:rFonts w:ascii="Times New Roman" w:hAnsi="Times New Roman" w:cs="Times New Roman"/>
          <w:sz w:val="24"/>
          <w:szCs w:val="24"/>
        </w:rPr>
        <w:t xml:space="preserve">  -  YY  =  XX</w:t>
      </w:r>
      <w:r w:rsidR="00886FD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E903F6">
        <w:rPr>
          <w:rFonts w:ascii="Times New Roman" w:hAnsi="Times New Roman" w:cs="Times New Roman"/>
          <w:sz w:val="24"/>
          <w:szCs w:val="24"/>
        </w:rPr>
        <w:t>8</w:t>
      </w:r>
      <w:r>
        <w:rPr>
          <w:rFonts w:ascii="Times New Roman" w:hAnsi="Times New Roman" w:cs="Times New Roman"/>
          <w:sz w:val="24"/>
          <w:szCs w:val="24"/>
        </w:rPr>
        <w:t>)</w:t>
      </w:r>
    </w:p>
    <w:p w14:paraId="5A82B131" w14:textId="77777777" w:rsidR="00EE55FD" w:rsidRDefault="00EE55FD" w:rsidP="006F75AC">
      <w:pPr>
        <w:spacing w:after="0"/>
        <w:rPr>
          <w:rFonts w:ascii="Times New Roman" w:hAnsi="Times New Roman" w:cs="Times New Roman"/>
          <w:sz w:val="24"/>
          <w:szCs w:val="24"/>
        </w:rPr>
      </w:pPr>
    </w:p>
    <w:p w14:paraId="62D48CC3" w14:textId="77777777" w:rsidR="00EE55FD" w:rsidRPr="00EE55FD" w:rsidRDefault="00EE55FD" w:rsidP="006F75AC">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calc</w:t>
      </w:r>
      <w:proofErr w:type="spellEnd"/>
      <w:r>
        <w:rPr>
          <w:rFonts w:ascii="Times New Roman" w:hAnsi="Times New Roman" w:cs="Times New Roman"/>
          <w:sz w:val="24"/>
          <w:szCs w:val="24"/>
          <w:vertAlign w:val="subscript"/>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  MSSTR</w:t>
      </w:r>
      <w:proofErr w:type="gramEnd"/>
      <w:r>
        <w:rPr>
          <w:rFonts w:ascii="Times New Roman" w:hAnsi="Times New Roman" w:cs="Times New Roman"/>
          <w:sz w:val="24"/>
          <w:szCs w:val="24"/>
        </w:rPr>
        <w:t>/</w:t>
      </w:r>
      <w:proofErr w:type="spellStart"/>
      <w:r>
        <w:rPr>
          <w:rFonts w:ascii="Times New Roman" w:hAnsi="Times New Roman" w:cs="Times New Roman"/>
          <w:sz w:val="24"/>
          <w:szCs w:val="24"/>
        </w:rPr>
        <w:t>MSSe</w:t>
      </w:r>
      <w:proofErr w:type="spellEnd"/>
      <w:r>
        <w:rPr>
          <w:rFonts w:ascii="Times New Roman" w:hAnsi="Times New Roman" w:cs="Times New Roman"/>
          <w:sz w:val="24"/>
          <w:szCs w:val="24"/>
        </w:rPr>
        <w:t xml:space="preserve">  =  XX/YY  = XX</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E903F6">
        <w:rPr>
          <w:rFonts w:ascii="Times New Roman" w:hAnsi="Times New Roman" w:cs="Times New Roman"/>
          <w:sz w:val="24"/>
          <w:szCs w:val="24"/>
        </w:rPr>
        <w:t>9</w:t>
      </w:r>
      <w:r>
        <w:rPr>
          <w:rFonts w:ascii="Times New Roman" w:hAnsi="Times New Roman" w:cs="Times New Roman"/>
          <w:sz w:val="24"/>
          <w:szCs w:val="24"/>
        </w:rPr>
        <w:t>)</w:t>
      </w:r>
    </w:p>
    <w:p w14:paraId="0F2902D6" w14:textId="77777777" w:rsidR="0024571C" w:rsidRDefault="0024571C" w:rsidP="006F75AC">
      <w:pPr>
        <w:spacing w:after="0"/>
        <w:rPr>
          <w:rFonts w:ascii="Times New Roman" w:hAnsi="Times New Roman" w:cs="Times New Roman"/>
          <w:sz w:val="24"/>
          <w:szCs w:val="24"/>
        </w:rPr>
      </w:pPr>
    </w:p>
    <w:p w14:paraId="335E9818" w14:textId="77777777" w:rsidR="00E903F6" w:rsidRDefault="00E903F6" w:rsidP="006F75AC">
      <w:pPr>
        <w:spacing w:after="0"/>
        <w:rPr>
          <w:rFonts w:ascii="Times New Roman" w:hAnsi="Times New Roman" w:cs="Times New Roman"/>
          <w:sz w:val="24"/>
          <w:szCs w:val="24"/>
        </w:rPr>
      </w:pPr>
    </w:p>
    <w:p w14:paraId="4EFDAE14" w14:textId="77777777" w:rsidR="00E903F6" w:rsidRDefault="00E903F6" w:rsidP="006F75AC">
      <w:pPr>
        <w:spacing w:after="0"/>
        <w:rPr>
          <w:rFonts w:ascii="Times New Roman" w:hAnsi="Times New Roman" w:cs="Times New Roman"/>
          <w:sz w:val="24"/>
          <w:szCs w:val="24"/>
        </w:rPr>
      </w:pPr>
    </w:p>
    <w:p w14:paraId="750C1B8A" w14:textId="77777777" w:rsidR="00E903F6" w:rsidRDefault="00E903F6" w:rsidP="006F75AC">
      <w:pPr>
        <w:spacing w:after="0"/>
        <w:rPr>
          <w:rFonts w:ascii="Times New Roman" w:hAnsi="Times New Roman" w:cs="Times New Roman"/>
          <w:sz w:val="24"/>
          <w:szCs w:val="24"/>
        </w:rPr>
      </w:pPr>
    </w:p>
    <w:p w14:paraId="6C897B03" w14:textId="77777777" w:rsidR="00453CA9" w:rsidRDefault="00453CA9" w:rsidP="006F75AC">
      <w:pPr>
        <w:spacing w:after="0"/>
        <w:rPr>
          <w:rFonts w:ascii="Times New Roman" w:hAnsi="Times New Roman" w:cs="Times New Roman"/>
          <w:sz w:val="24"/>
          <w:szCs w:val="24"/>
        </w:rPr>
      </w:pPr>
    </w:p>
    <w:p w14:paraId="714101EC" w14:textId="77777777" w:rsidR="00453CA9" w:rsidRDefault="00453CA9" w:rsidP="006F75AC">
      <w:pPr>
        <w:spacing w:after="0"/>
        <w:rPr>
          <w:rFonts w:ascii="Times New Roman" w:hAnsi="Times New Roman" w:cs="Times New Roman"/>
          <w:sz w:val="24"/>
          <w:szCs w:val="24"/>
        </w:rPr>
      </w:pPr>
    </w:p>
    <w:p w14:paraId="65F3A0DC" w14:textId="77777777" w:rsidR="006F75AC" w:rsidRDefault="006F75AC" w:rsidP="006F75AC">
      <w:pPr>
        <w:spacing w:after="0"/>
        <w:jc w:val="center"/>
        <w:rPr>
          <w:rFonts w:ascii="Times New Roman" w:hAnsi="Times New Roman" w:cs="Times New Roman"/>
          <w:b/>
          <w:sz w:val="24"/>
          <w:szCs w:val="24"/>
        </w:rPr>
      </w:pPr>
      <w:r w:rsidRPr="00852BB4">
        <w:rPr>
          <w:rFonts w:ascii="Times New Roman" w:hAnsi="Times New Roman" w:cs="Times New Roman"/>
          <w:b/>
          <w:sz w:val="24"/>
          <w:szCs w:val="24"/>
        </w:rPr>
        <w:lastRenderedPageBreak/>
        <w:t>Table 4: ANOVA Analysis Results</w:t>
      </w:r>
    </w:p>
    <w:p w14:paraId="4E6F07F0" w14:textId="77777777" w:rsidR="006F75AC" w:rsidRPr="00852BB4" w:rsidRDefault="006F75AC" w:rsidP="00886FD6">
      <w:pPr>
        <w:spacing w:after="0"/>
        <w:jc w:val="center"/>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1882"/>
        <w:gridCol w:w="876"/>
        <w:gridCol w:w="2001"/>
        <w:gridCol w:w="2185"/>
        <w:gridCol w:w="2406"/>
      </w:tblGrid>
      <w:tr w:rsidR="006F75AC" w:rsidRPr="00396215" w14:paraId="47644202" w14:textId="77777777" w:rsidTr="00EE55FD">
        <w:tc>
          <w:tcPr>
            <w:tcW w:w="1915" w:type="dxa"/>
          </w:tcPr>
          <w:p w14:paraId="1490713C" w14:textId="77777777" w:rsidR="006F75AC" w:rsidRPr="00852BB4" w:rsidRDefault="006F75AC" w:rsidP="00886FD6">
            <w:pPr>
              <w:spacing w:after="0"/>
              <w:rPr>
                <w:rFonts w:ascii="Times New Roman" w:hAnsi="Times New Roman" w:cs="Times New Roman"/>
                <w:b/>
                <w:sz w:val="24"/>
                <w:szCs w:val="24"/>
              </w:rPr>
            </w:pPr>
            <w:r w:rsidRPr="00852BB4">
              <w:rPr>
                <w:rFonts w:ascii="Times New Roman" w:hAnsi="Times New Roman" w:cs="Times New Roman"/>
                <w:b/>
                <w:sz w:val="24"/>
                <w:szCs w:val="24"/>
              </w:rPr>
              <w:t>Source of Variation</w:t>
            </w:r>
          </w:p>
        </w:tc>
        <w:tc>
          <w:tcPr>
            <w:tcW w:w="893" w:type="dxa"/>
          </w:tcPr>
          <w:p w14:paraId="0454C59F" w14:textId="77777777" w:rsidR="006F75AC" w:rsidRPr="00852BB4" w:rsidRDefault="006F75AC" w:rsidP="00886FD6">
            <w:pPr>
              <w:spacing w:after="0"/>
              <w:rPr>
                <w:rFonts w:ascii="Times New Roman" w:hAnsi="Times New Roman" w:cs="Times New Roman"/>
                <w:b/>
                <w:sz w:val="24"/>
                <w:szCs w:val="24"/>
              </w:rPr>
            </w:pPr>
            <w:proofErr w:type="spellStart"/>
            <w:r w:rsidRPr="00852BB4">
              <w:rPr>
                <w:rFonts w:ascii="Times New Roman" w:hAnsi="Times New Roman" w:cs="Times New Roman"/>
                <w:b/>
                <w:sz w:val="24"/>
                <w:szCs w:val="24"/>
              </w:rPr>
              <w:t>d.f.</w:t>
            </w:r>
            <w:proofErr w:type="spellEnd"/>
          </w:p>
        </w:tc>
        <w:tc>
          <w:tcPr>
            <w:tcW w:w="2070" w:type="dxa"/>
          </w:tcPr>
          <w:p w14:paraId="432E086D" w14:textId="77777777" w:rsidR="006F75AC" w:rsidRPr="00852BB4" w:rsidRDefault="006F75AC" w:rsidP="00886FD6">
            <w:pPr>
              <w:spacing w:after="0"/>
              <w:rPr>
                <w:rFonts w:ascii="Times New Roman" w:hAnsi="Times New Roman" w:cs="Times New Roman"/>
                <w:b/>
                <w:sz w:val="24"/>
                <w:szCs w:val="24"/>
              </w:rPr>
            </w:pPr>
            <w:r w:rsidRPr="00852BB4">
              <w:rPr>
                <w:rFonts w:ascii="Times New Roman" w:hAnsi="Times New Roman" w:cs="Times New Roman"/>
                <w:b/>
                <w:sz w:val="24"/>
                <w:szCs w:val="24"/>
              </w:rPr>
              <w:t>SS</w:t>
            </w:r>
          </w:p>
        </w:tc>
        <w:tc>
          <w:tcPr>
            <w:tcW w:w="2250" w:type="dxa"/>
          </w:tcPr>
          <w:p w14:paraId="5806291E" w14:textId="77777777" w:rsidR="006F75AC" w:rsidRPr="00852BB4" w:rsidRDefault="006F75AC" w:rsidP="00886FD6">
            <w:pPr>
              <w:spacing w:after="0"/>
              <w:rPr>
                <w:rFonts w:ascii="Times New Roman" w:hAnsi="Times New Roman" w:cs="Times New Roman"/>
                <w:b/>
                <w:sz w:val="24"/>
                <w:szCs w:val="24"/>
              </w:rPr>
            </w:pPr>
            <w:r w:rsidRPr="00852BB4">
              <w:rPr>
                <w:rFonts w:ascii="Times New Roman" w:hAnsi="Times New Roman" w:cs="Times New Roman"/>
                <w:b/>
                <w:sz w:val="24"/>
                <w:szCs w:val="24"/>
              </w:rPr>
              <w:t>Mean Squares</w:t>
            </w:r>
          </w:p>
        </w:tc>
        <w:tc>
          <w:tcPr>
            <w:tcW w:w="2448" w:type="dxa"/>
          </w:tcPr>
          <w:p w14:paraId="7F6456D6" w14:textId="77777777" w:rsidR="006F75AC" w:rsidRPr="00852BB4" w:rsidRDefault="006F75AC" w:rsidP="00886FD6">
            <w:pPr>
              <w:spacing w:after="0"/>
              <w:rPr>
                <w:rFonts w:ascii="Times New Roman" w:hAnsi="Times New Roman" w:cs="Times New Roman"/>
                <w:b/>
                <w:sz w:val="24"/>
                <w:szCs w:val="24"/>
              </w:rPr>
            </w:pPr>
            <w:proofErr w:type="spellStart"/>
            <w:r w:rsidRPr="00852BB4">
              <w:rPr>
                <w:rFonts w:ascii="Times New Roman" w:hAnsi="Times New Roman" w:cs="Times New Roman"/>
                <w:b/>
                <w:sz w:val="24"/>
                <w:szCs w:val="24"/>
              </w:rPr>
              <w:t>F</w:t>
            </w:r>
            <w:r w:rsidRPr="00852BB4">
              <w:rPr>
                <w:rFonts w:ascii="Times New Roman" w:hAnsi="Times New Roman" w:cs="Times New Roman"/>
                <w:b/>
                <w:sz w:val="24"/>
                <w:szCs w:val="24"/>
                <w:vertAlign w:val="subscript"/>
              </w:rPr>
              <w:t>calculated</w:t>
            </w:r>
            <w:proofErr w:type="spellEnd"/>
          </w:p>
        </w:tc>
      </w:tr>
      <w:tr w:rsidR="006F75AC" w14:paraId="61A01D0E" w14:textId="77777777" w:rsidTr="00EE55FD">
        <w:tc>
          <w:tcPr>
            <w:tcW w:w="1915" w:type="dxa"/>
          </w:tcPr>
          <w:p w14:paraId="6C4520B7"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Treatments</w:t>
            </w:r>
          </w:p>
        </w:tc>
        <w:tc>
          <w:tcPr>
            <w:tcW w:w="893" w:type="dxa"/>
          </w:tcPr>
          <w:p w14:paraId="3304EC17"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3</w:t>
            </w:r>
          </w:p>
        </w:tc>
        <w:tc>
          <w:tcPr>
            <w:tcW w:w="2070" w:type="dxa"/>
          </w:tcPr>
          <w:p w14:paraId="5EE1FF80"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 xml:space="preserve">SSTR = </w:t>
            </w:r>
          </w:p>
        </w:tc>
        <w:tc>
          <w:tcPr>
            <w:tcW w:w="2250" w:type="dxa"/>
          </w:tcPr>
          <w:p w14:paraId="1F13C6D7"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 xml:space="preserve">MSSTR = </w:t>
            </w:r>
          </w:p>
        </w:tc>
        <w:tc>
          <w:tcPr>
            <w:tcW w:w="2448" w:type="dxa"/>
          </w:tcPr>
          <w:p w14:paraId="54BFEAD0"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MSSTR/</w:t>
            </w:r>
            <w:proofErr w:type="spellStart"/>
            <w:r>
              <w:rPr>
                <w:rFonts w:ascii="Times New Roman" w:hAnsi="Times New Roman" w:cs="Times New Roman"/>
                <w:sz w:val="24"/>
                <w:szCs w:val="24"/>
              </w:rPr>
              <w:t>MSSe</w:t>
            </w:r>
            <w:proofErr w:type="spellEnd"/>
          </w:p>
        </w:tc>
      </w:tr>
      <w:tr w:rsidR="006F75AC" w14:paraId="19675E05" w14:textId="77777777" w:rsidTr="00EE55FD">
        <w:tc>
          <w:tcPr>
            <w:tcW w:w="1915" w:type="dxa"/>
          </w:tcPr>
          <w:p w14:paraId="568786B7"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Error</w:t>
            </w:r>
          </w:p>
        </w:tc>
        <w:tc>
          <w:tcPr>
            <w:tcW w:w="893" w:type="dxa"/>
          </w:tcPr>
          <w:p w14:paraId="2847F226"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156</w:t>
            </w:r>
          </w:p>
        </w:tc>
        <w:tc>
          <w:tcPr>
            <w:tcW w:w="2070" w:type="dxa"/>
          </w:tcPr>
          <w:p w14:paraId="6B216336" w14:textId="77777777" w:rsidR="006F75AC" w:rsidRDefault="006F75AC" w:rsidP="00886FD6">
            <w:pPr>
              <w:spacing w:after="0"/>
              <w:rPr>
                <w:rFonts w:ascii="Times New Roman" w:hAnsi="Times New Roman" w:cs="Times New Roman"/>
                <w:sz w:val="24"/>
                <w:szCs w:val="24"/>
              </w:rPr>
            </w:pPr>
            <w:proofErr w:type="spellStart"/>
            <w:r>
              <w:rPr>
                <w:rFonts w:ascii="Times New Roman" w:hAnsi="Times New Roman" w:cs="Times New Roman"/>
                <w:sz w:val="24"/>
                <w:szCs w:val="24"/>
              </w:rPr>
              <w:t>SSe</w:t>
            </w:r>
            <w:proofErr w:type="spellEnd"/>
            <w:r>
              <w:rPr>
                <w:rFonts w:ascii="Times New Roman" w:hAnsi="Times New Roman" w:cs="Times New Roman"/>
                <w:sz w:val="24"/>
                <w:szCs w:val="24"/>
              </w:rPr>
              <w:t xml:space="preserve"> =</w:t>
            </w:r>
          </w:p>
        </w:tc>
        <w:tc>
          <w:tcPr>
            <w:tcW w:w="2250" w:type="dxa"/>
          </w:tcPr>
          <w:p w14:paraId="7AE7EC6D" w14:textId="77777777" w:rsidR="006F75AC" w:rsidRDefault="006F75AC" w:rsidP="00886FD6">
            <w:pPr>
              <w:spacing w:after="0"/>
              <w:rPr>
                <w:rFonts w:ascii="Times New Roman" w:hAnsi="Times New Roman" w:cs="Times New Roman"/>
                <w:sz w:val="24"/>
                <w:szCs w:val="24"/>
              </w:rPr>
            </w:pPr>
            <w:proofErr w:type="spellStart"/>
            <w:r>
              <w:rPr>
                <w:rFonts w:ascii="Times New Roman" w:hAnsi="Times New Roman" w:cs="Times New Roman"/>
                <w:sz w:val="24"/>
                <w:szCs w:val="24"/>
              </w:rPr>
              <w:t>MSSe</w:t>
            </w:r>
            <w:proofErr w:type="spellEnd"/>
            <w:r>
              <w:rPr>
                <w:rFonts w:ascii="Times New Roman" w:hAnsi="Times New Roman" w:cs="Times New Roman"/>
                <w:sz w:val="24"/>
                <w:szCs w:val="24"/>
              </w:rPr>
              <w:t xml:space="preserve"> = </w:t>
            </w:r>
          </w:p>
        </w:tc>
        <w:tc>
          <w:tcPr>
            <w:tcW w:w="2448" w:type="dxa"/>
          </w:tcPr>
          <w:p w14:paraId="2E65FB53" w14:textId="77777777" w:rsidR="006F75AC" w:rsidRDefault="006F75AC" w:rsidP="00886FD6">
            <w:pPr>
              <w:spacing w:after="0"/>
              <w:rPr>
                <w:rFonts w:ascii="Times New Roman" w:hAnsi="Times New Roman" w:cs="Times New Roman"/>
                <w:sz w:val="24"/>
                <w:szCs w:val="24"/>
              </w:rPr>
            </w:pPr>
          </w:p>
        </w:tc>
      </w:tr>
      <w:tr w:rsidR="006F75AC" w14:paraId="68040172" w14:textId="77777777" w:rsidTr="00EE55FD">
        <w:tc>
          <w:tcPr>
            <w:tcW w:w="1915" w:type="dxa"/>
          </w:tcPr>
          <w:p w14:paraId="2D8EA881"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Total</w:t>
            </w:r>
          </w:p>
        </w:tc>
        <w:tc>
          <w:tcPr>
            <w:tcW w:w="893" w:type="dxa"/>
          </w:tcPr>
          <w:p w14:paraId="54E329AA"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159</w:t>
            </w:r>
          </w:p>
        </w:tc>
        <w:tc>
          <w:tcPr>
            <w:tcW w:w="2070" w:type="dxa"/>
          </w:tcPr>
          <w:p w14:paraId="29C23F91" w14:textId="77777777" w:rsidR="006F75AC" w:rsidRDefault="006F75AC" w:rsidP="00886FD6">
            <w:pPr>
              <w:spacing w:after="0"/>
              <w:rPr>
                <w:rFonts w:ascii="Times New Roman" w:hAnsi="Times New Roman" w:cs="Times New Roman"/>
                <w:sz w:val="24"/>
                <w:szCs w:val="24"/>
              </w:rPr>
            </w:pPr>
            <w:r>
              <w:rPr>
                <w:rFonts w:ascii="Times New Roman" w:hAnsi="Times New Roman" w:cs="Times New Roman"/>
                <w:sz w:val="24"/>
                <w:szCs w:val="24"/>
              </w:rPr>
              <w:t>SST =</w:t>
            </w:r>
          </w:p>
        </w:tc>
        <w:tc>
          <w:tcPr>
            <w:tcW w:w="2250" w:type="dxa"/>
          </w:tcPr>
          <w:p w14:paraId="1C0D6B3B" w14:textId="77777777" w:rsidR="006F75AC" w:rsidRDefault="006F75AC" w:rsidP="00886FD6">
            <w:pPr>
              <w:spacing w:after="0"/>
              <w:rPr>
                <w:rFonts w:ascii="Times New Roman" w:hAnsi="Times New Roman" w:cs="Times New Roman"/>
                <w:sz w:val="24"/>
                <w:szCs w:val="24"/>
              </w:rPr>
            </w:pPr>
          </w:p>
        </w:tc>
        <w:tc>
          <w:tcPr>
            <w:tcW w:w="2448" w:type="dxa"/>
          </w:tcPr>
          <w:p w14:paraId="49D769D6" w14:textId="77777777" w:rsidR="006F75AC" w:rsidRDefault="006F75AC" w:rsidP="00886FD6">
            <w:pPr>
              <w:spacing w:after="0"/>
              <w:rPr>
                <w:rFonts w:ascii="Times New Roman" w:hAnsi="Times New Roman" w:cs="Times New Roman"/>
                <w:sz w:val="24"/>
                <w:szCs w:val="24"/>
              </w:rPr>
            </w:pPr>
          </w:p>
        </w:tc>
      </w:tr>
    </w:tbl>
    <w:p w14:paraId="7CB84FEC" w14:textId="77777777" w:rsidR="006F75AC" w:rsidRDefault="006F75AC" w:rsidP="006F75AC">
      <w:pPr>
        <w:spacing w:after="0"/>
        <w:rPr>
          <w:rFonts w:ascii="Times New Roman" w:hAnsi="Times New Roman" w:cs="Times New Roman"/>
          <w:sz w:val="24"/>
          <w:szCs w:val="24"/>
        </w:rPr>
      </w:pPr>
    </w:p>
    <w:p w14:paraId="45DF04F3"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To test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r w:rsidR="00EE55FD">
        <w:rPr>
          <w:rFonts w:ascii="Times New Roman" w:hAnsi="Times New Roman" w:cs="Times New Roman"/>
          <w:sz w:val="24"/>
          <w:szCs w:val="24"/>
        </w:rPr>
        <w:t>t</w:t>
      </w:r>
      <w:r>
        <w:rPr>
          <w:rFonts w:ascii="Times New Roman" w:hAnsi="Times New Roman" w:cs="Times New Roman"/>
          <w:sz w:val="24"/>
          <w:szCs w:val="24"/>
        </w:rPr>
        <w:t>he following decision rule is used:</w:t>
      </w:r>
    </w:p>
    <w:p w14:paraId="17CDADA1" w14:textId="77777777" w:rsidR="006F75AC" w:rsidRDefault="006F75AC" w:rsidP="006F75AC">
      <w:pPr>
        <w:spacing w:after="0"/>
        <w:rPr>
          <w:rFonts w:ascii="Times New Roman" w:hAnsi="Times New Roman" w:cs="Times New Roman"/>
          <w:sz w:val="24"/>
          <w:szCs w:val="24"/>
        </w:rPr>
      </w:pPr>
    </w:p>
    <w:p w14:paraId="488ABAAD"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ab/>
        <w:t xml:space="preserve">Decision rule: If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calc</w:t>
      </w:r>
      <w:proofErr w:type="spellEnd"/>
      <w:r>
        <w:rPr>
          <w:rFonts w:ascii="Times New Roman" w:hAnsi="Times New Roman" w:cs="Times New Roman"/>
          <w:sz w:val="24"/>
          <w:szCs w:val="24"/>
          <w:vertAlign w:val="subscript"/>
        </w:rPr>
        <w:t>.</w:t>
      </w:r>
      <w:r>
        <w:rPr>
          <w:rFonts w:ascii="Times New Roman" w:hAnsi="Times New Roman" w:cs="Times New Roman"/>
          <w:sz w:val="24"/>
          <w:szCs w:val="24"/>
        </w:rPr>
        <w:t xml:space="preserve"> &gt;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then reject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0D2859BD" w14:textId="77777777" w:rsidR="006F75AC" w:rsidRDefault="006F75AC" w:rsidP="006F75AC">
      <w:pPr>
        <w:spacing w:after="0"/>
        <w:rPr>
          <w:rFonts w:ascii="Times New Roman" w:hAnsi="Times New Roman" w:cs="Times New Roman"/>
          <w:sz w:val="24"/>
          <w:szCs w:val="24"/>
        </w:rPr>
      </w:pPr>
    </w:p>
    <w:p w14:paraId="600767CC"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With 3 degrees of </w:t>
      </w:r>
      <w:proofErr w:type="spellStart"/>
      <w:r>
        <w:rPr>
          <w:rFonts w:ascii="Times New Roman" w:hAnsi="Times New Roman" w:cs="Times New Roman"/>
          <w:sz w:val="24"/>
          <w:szCs w:val="24"/>
        </w:rPr>
        <w:t>freedon</w:t>
      </w:r>
      <w:proofErr w:type="spellEnd"/>
      <w:r>
        <w:rPr>
          <w:rFonts w:ascii="Times New Roman" w:hAnsi="Times New Roman" w:cs="Times New Roman"/>
          <w:sz w:val="24"/>
          <w:szCs w:val="24"/>
        </w:rPr>
        <w:t xml:space="preserve"> in the numerator, and 156 degrees of freedom in the denominator,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 XX for a significance level of 5%. </w:t>
      </w:r>
    </w:p>
    <w:p w14:paraId="1725E989" w14:textId="77777777" w:rsidR="006F75AC" w:rsidRDefault="006F75AC" w:rsidP="006F75AC">
      <w:pPr>
        <w:spacing w:after="0"/>
        <w:rPr>
          <w:rFonts w:ascii="Times New Roman" w:hAnsi="Times New Roman" w:cs="Times New Roman"/>
          <w:sz w:val="24"/>
          <w:szCs w:val="24"/>
        </w:rPr>
      </w:pPr>
    </w:p>
    <w:p w14:paraId="247CD9E1" w14:textId="77777777" w:rsidR="006F75AC" w:rsidRPr="00AB21BA"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ab/>
        <w:t xml:space="preserve">Decision: Since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calc</w:t>
      </w:r>
      <w:proofErr w:type="spellEnd"/>
      <w:r>
        <w:rPr>
          <w:rFonts w:ascii="Times New Roman" w:hAnsi="Times New Roman" w:cs="Times New Roman"/>
          <w:sz w:val="24"/>
          <w:szCs w:val="24"/>
          <w:vertAlign w:val="subscript"/>
        </w:rPr>
        <w:t>.</w:t>
      </w:r>
      <w:r>
        <w:rPr>
          <w:rFonts w:ascii="Times New Roman" w:hAnsi="Times New Roman" w:cs="Times New Roman"/>
          <w:sz w:val="24"/>
          <w:szCs w:val="24"/>
        </w:rPr>
        <w:t xml:space="preserve"> XXX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then we XXXX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64BF4D8D" w14:textId="77777777" w:rsidR="006F75AC" w:rsidRPr="00AB21BA" w:rsidRDefault="006F75AC" w:rsidP="006F75AC">
      <w:pPr>
        <w:spacing w:after="0"/>
        <w:rPr>
          <w:rFonts w:ascii="Times New Roman" w:hAnsi="Times New Roman" w:cs="Times New Roman"/>
          <w:sz w:val="24"/>
          <w:szCs w:val="24"/>
        </w:rPr>
      </w:pPr>
    </w:p>
    <w:p w14:paraId="1A0EF8A3"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Table 5 presents the results of the χ</w:t>
      </w:r>
      <w:r>
        <w:rPr>
          <w:rFonts w:ascii="Times New Roman" w:hAnsi="Times New Roman" w:cs="Times New Roman"/>
          <w:sz w:val="24"/>
          <w:szCs w:val="24"/>
          <w:vertAlign w:val="superscript"/>
        </w:rPr>
        <w:t>2</w:t>
      </w:r>
      <w:r>
        <w:rPr>
          <w:rFonts w:ascii="Times New Roman" w:hAnsi="Times New Roman" w:cs="Times New Roman"/>
          <w:sz w:val="24"/>
          <w:szCs w:val="24"/>
        </w:rPr>
        <w:t xml:space="preserve"> test for the normality of the grouped data.</w:t>
      </w:r>
    </w:p>
    <w:p w14:paraId="4B653398" w14:textId="77777777" w:rsidR="006F75AC" w:rsidRDefault="006F75AC" w:rsidP="006F75AC">
      <w:pPr>
        <w:spacing w:after="0"/>
        <w:rPr>
          <w:rFonts w:ascii="Times New Roman" w:hAnsi="Times New Roman" w:cs="Times New Roman"/>
          <w:sz w:val="24"/>
          <w:szCs w:val="24"/>
        </w:rPr>
      </w:pPr>
    </w:p>
    <w:p w14:paraId="047938C5" w14:textId="77777777" w:rsidR="006F75AC" w:rsidRPr="00AC7148"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For 7 degrees of freedom, and a 95% significance level, χ</w:t>
      </w:r>
      <w:r>
        <w:rPr>
          <w:rFonts w:ascii="Times New Roman" w:hAnsi="Times New Roman" w:cs="Times New Roman"/>
          <w:sz w:val="24"/>
          <w:szCs w:val="24"/>
          <w:vertAlign w:val="subscript"/>
        </w:rPr>
        <w:t>critical</w:t>
      </w:r>
      <w:r>
        <w:rPr>
          <w:rFonts w:ascii="Times New Roman" w:hAnsi="Times New Roman" w:cs="Times New Roman"/>
          <w:sz w:val="24"/>
          <w:szCs w:val="24"/>
          <w:vertAlign w:val="superscript"/>
        </w:rPr>
        <w:t>2</w:t>
      </w:r>
      <w:r>
        <w:rPr>
          <w:rFonts w:ascii="Times New Roman" w:hAnsi="Times New Roman" w:cs="Times New Roman"/>
          <w:sz w:val="24"/>
          <w:szCs w:val="24"/>
        </w:rPr>
        <w:t xml:space="preserve"> = 14.07. The following decision rule is used for the test of hypothesis (ii).</w:t>
      </w:r>
    </w:p>
    <w:p w14:paraId="39839C48" w14:textId="77777777" w:rsidR="006F75AC" w:rsidRDefault="006F75AC" w:rsidP="006F75AC">
      <w:pPr>
        <w:spacing w:after="0"/>
        <w:rPr>
          <w:rFonts w:ascii="Times New Roman" w:hAnsi="Times New Roman" w:cs="Times New Roman"/>
          <w:sz w:val="24"/>
          <w:szCs w:val="24"/>
        </w:rPr>
      </w:pPr>
    </w:p>
    <w:p w14:paraId="090F5146" w14:textId="77777777" w:rsidR="006F75AC" w:rsidRPr="00944FF4" w:rsidRDefault="006F75AC" w:rsidP="006F75AC">
      <w:pPr>
        <w:spacing w:after="0"/>
        <w:ind w:firstLine="720"/>
        <w:rPr>
          <w:rFonts w:ascii="Times New Roman" w:hAnsi="Times New Roman" w:cs="Times New Roman"/>
          <w:sz w:val="24"/>
          <w:szCs w:val="24"/>
        </w:rPr>
      </w:pPr>
      <w:r>
        <w:rPr>
          <w:rFonts w:ascii="Times New Roman" w:hAnsi="Times New Roman" w:cs="Times New Roman"/>
          <w:sz w:val="24"/>
          <w:szCs w:val="24"/>
        </w:rPr>
        <w:t>Decision rule: If χ</w:t>
      </w:r>
      <w:r>
        <w:rPr>
          <w:rFonts w:ascii="Times New Roman" w:hAnsi="Times New Roman" w:cs="Times New Roman"/>
          <w:sz w:val="24"/>
          <w:szCs w:val="24"/>
          <w:vertAlign w:val="subscript"/>
        </w:rPr>
        <w:t>calc.</w:t>
      </w:r>
      <w:r>
        <w:rPr>
          <w:rFonts w:ascii="Times New Roman" w:hAnsi="Times New Roman" w:cs="Times New Roman"/>
          <w:sz w:val="24"/>
          <w:szCs w:val="24"/>
          <w:vertAlign w:val="superscript"/>
        </w:rPr>
        <w:t>2</w:t>
      </w:r>
      <w:r>
        <w:rPr>
          <w:rFonts w:ascii="Times New Roman" w:hAnsi="Times New Roman" w:cs="Times New Roman"/>
          <w:sz w:val="24"/>
          <w:szCs w:val="24"/>
        </w:rPr>
        <w:t xml:space="preserve"> &gt; χ</w:t>
      </w:r>
      <w:r>
        <w:rPr>
          <w:rFonts w:ascii="Times New Roman" w:hAnsi="Times New Roman" w:cs="Times New Roman"/>
          <w:sz w:val="24"/>
          <w:szCs w:val="24"/>
          <w:vertAlign w:val="subscript"/>
        </w:rPr>
        <w:t>critical</w:t>
      </w:r>
      <w:r>
        <w:rPr>
          <w:rFonts w:ascii="Times New Roman" w:hAnsi="Times New Roman" w:cs="Times New Roman"/>
          <w:sz w:val="24"/>
          <w:szCs w:val="24"/>
          <w:vertAlign w:val="superscript"/>
        </w:rPr>
        <w:t>2</w:t>
      </w:r>
      <w:r>
        <w:rPr>
          <w:rFonts w:ascii="Times New Roman" w:hAnsi="Times New Roman" w:cs="Times New Roman"/>
          <w:sz w:val="24"/>
          <w:szCs w:val="24"/>
        </w:rPr>
        <w:t xml:space="preserve"> then reject hypothesis (ii).</w:t>
      </w:r>
    </w:p>
    <w:p w14:paraId="2BAD991D" w14:textId="77777777" w:rsidR="006F75AC" w:rsidRDefault="006F75AC" w:rsidP="006F75AC">
      <w:pPr>
        <w:spacing w:after="0"/>
        <w:rPr>
          <w:rFonts w:ascii="Times New Roman" w:hAnsi="Times New Roman" w:cs="Times New Roman"/>
          <w:sz w:val="24"/>
          <w:szCs w:val="24"/>
        </w:rPr>
      </w:pPr>
    </w:p>
    <w:p w14:paraId="3DD7A73B" w14:textId="77777777" w:rsidR="006F75AC" w:rsidRPr="00944FF4" w:rsidRDefault="006F75AC" w:rsidP="006F75AC">
      <w:pPr>
        <w:spacing w:after="0"/>
        <w:ind w:firstLine="720"/>
        <w:rPr>
          <w:rFonts w:ascii="Times New Roman" w:hAnsi="Times New Roman" w:cs="Times New Roman"/>
          <w:sz w:val="24"/>
          <w:szCs w:val="24"/>
        </w:rPr>
      </w:pPr>
      <w:r>
        <w:rPr>
          <w:rFonts w:ascii="Times New Roman" w:hAnsi="Times New Roman" w:cs="Times New Roman"/>
          <w:sz w:val="24"/>
          <w:szCs w:val="24"/>
        </w:rPr>
        <w:t>Decision: Since χ</w:t>
      </w:r>
      <w:r>
        <w:rPr>
          <w:rFonts w:ascii="Times New Roman" w:hAnsi="Times New Roman" w:cs="Times New Roman"/>
          <w:sz w:val="24"/>
          <w:szCs w:val="24"/>
          <w:vertAlign w:val="subscript"/>
        </w:rPr>
        <w:t>calc.</w:t>
      </w: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proofErr w:type="gramStart"/>
      <w:r>
        <w:rPr>
          <w:rFonts w:ascii="Times New Roman" w:hAnsi="Times New Roman" w:cs="Times New Roman"/>
          <w:sz w:val="24"/>
          <w:szCs w:val="24"/>
        </w:rPr>
        <w:t>XX  χ</w:t>
      </w:r>
      <w:proofErr w:type="gramEnd"/>
      <w:r>
        <w:rPr>
          <w:rFonts w:ascii="Times New Roman" w:hAnsi="Times New Roman" w:cs="Times New Roman"/>
          <w:sz w:val="24"/>
          <w:szCs w:val="24"/>
          <w:vertAlign w:val="subscript"/>
        </w:rPr>
        <w:t>critical</w:t>
      </w:r>
      <w:r>
        <w:rPr>
          <w:rFonts w:ascii="Times New Roman" w:hAnsi="Times New Roman" w:cs="Times New Roman"/>
          <w:sz w:val="24"/>
          <w:szCs w:val="24"/>
          <w:vertAlign w:val="superscript"/>
        </w:rPr>
        <w:t>2</w:t>
      </w:r>
      <w:r>
        <w:rPr>
          <w:rFonts w:ascii="Times New Roman" w:hAnsi="Times New Roman" w:cs="Times New Roman"/>
          <w:sz w:val="24"/>
          <w:szCs w:val="24"/>
        </w:rPr>
        <w:t xml:space="preserve"> then XXXX hypothesis (ii).</w:t>
      </w:r>
    </w:p>
    <w:p w14:paraId="15375708" w14:textId="77777777" w:rsidR="006F75AC" w:rsidRDefault="006F75AC" w:rsidP="006F75AC">
      <w:pPr>
        <w:spacing w:after="0"/>
        <w:rPr>
          <w:rFonts w:ascii="Times New Roman" w:hAnsi="Times New Roman" w:cs="Times New Roman"/>
          <w:sz w:val="24"/>
          <w:szCs w:val="24"/>
        </w:rPr>
      </w:pPr>
    </w:p>
    <w:p w14:paraId="07128428"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The rankings, and the sum of the ranks for each major is also presented in the attached MINITAB printout. The </w:t>
      </w:r>
      <w:proofErr w:type="spellStart"/>
      <w:r>
        <w:rPr>
          <w:rFonts w:ascii="Times New Roman" w:hAnsi="Times New Roman" w:cs="Times New Roman"/>
          <w:sz w:val="24"/>
          <w:szCs w:val="24"/>
        </w:rPr>
        <w:t>Kruscal</w:t>
      </w:r>
      <w:proofErr w:type="spellEnd"/>
      <w:r>
        <w:rPr>
          <w:rFonts w:ascii="Times New Roman" w:hAnsi="Times New Roman" w:cs="Times New Roman"/>
          <w:sz w:val="24"/>
          <w:szCs w:val="24"/>
        </w:rPr>
        <w:t>-Wallis statistic H is therefore given b</w:t>
      </w:r>
      <w:r w:rsidR="00F95B1E">
        <w:rPr>
          <w:rFonts w:ascii="Times New Roman" w:hAnsi="Times New Roman" w:cs="Times New Roman"/>
          <w:sz w:val="24"/>
          <w:szCs w:val="24"/>
        </w:rPr>
        <w:t>y equation (</w:t>
      </w:r>
      <w:r w:rsidR="00E903F6">
        <w:rPr>
          <w:rFonts w:ascii="Times New Roman" w:hAnsi="Times New Roman" w:cs="Times New Roman"/>
          <w:sz w:val="24"/>
          <w:szCs w:val="24"/>
        </w:rPr>
        <w:t>10</w:t>
      </w:r>
      <w:r w:rsidR="00F95B1E">
        <w:rPr>
          <w:rFonts w:ascii="Times New Roman" w:hAnsi="Times New Roman" w:cs="Times New Roman"/>
          <w:sz w:val="24"/>
          <w:szCs w:val="24"/>
        </w:rPr>
        <w:t>)</w:t>
      </w:r>
      <w:r>
        <w:rPr>
          <w:rFonts w:ascii="Times New Roman" w:hAnsi="Times New Roman" w:cs="Times New Roman"/>
          <w:sz w:val="24"/>
          <w:szCs w:val="24"/>
        </w:rPr>
        <w:t>.</w:t>
      </w:r>
    </w:p>
    <w:p w14:paraId="6C64B97C" w14:textId="77777777" w:rsidR="006F75AC" w:rsidRPr="008A768B" w:rsidRDefault="006F75AC" w:rsidP="006F75AC">
      <w:pPr>
        <w:spacing w:after="0"/>
        <w:rPr>
          <w:rFonts w:ascii="Times New Roman" w:hAnsi="Times New Roman" w:cs="Times New Roman"/>
          <w:sz w:val="24"/>
          <w:szCs w:val="24"/>
        </w:rPr>
      </w:pPr>
    </w:p>
    <w:p w14:paraId="6F2CCAC5" w14:textId="77777777" w:rsidR="006F75AC" w:rsidRDefault="006F75AC" w:rsidP="006F75AC">
      <w:pPr>
        <w:spacing w:after="0"/>
        <w:ind w:left="360"/>
        <w:rPr>
          <w:rFonts w:ascii="Times New Roman" w:hAnsi="Times New Roman" w:cs="Times New Roman"/>
          <w:sz w:val="24"/>
          <w:szCs w:val="24"/>
        </w:rPr>
      </w:pPr>
      <w:r>
        <w:rPr>
          <w:rFonts w:ascii="Times New Roman" w:hAnsi="Times New Roman" w:cs="Times New Roman"/>
          <w:sz w:val="24"/>
          <w:szCs w:val="24"/>
        </w:rPr>
        <w:t xml:space="preserve">H = </w:t>
      </w:r>
      <m:oMath>
        <m:f>
          <m:fPr>
            <m:ctrlPr>
              <w:rPr>
                <w:rFonts w:ascii="Cambria Math" w:hAnsi="Cambria Math" w:cs="Times New Roman"/>
                <w:i/>
                <w:sz w:val="24"/>
                <w:szCs w:val="24"/>
              </w:rPr>
            </m:ctrlPr>
          </m:fPr>
          <m:num>
            <m:r>
              <w:rPr>
                <w:rFonts w:ascii="Cambria Math" w:hAnsi="Cambria Math" w:cs="Times New Roman"/>
                <w:sz w:val="24"/>
                <w:szCs w:val="24"/>
              </w:rPr>
              <m:t>12</m:t>
            </m:r>
          </m:num>
          <m:den>
            <m:r>
              <w:rPr>
                <w:rFonts w:ascii="Cambria Math" w:hAnsi="Cambria Math" w:cs="Times New Roman"/>
                <w:sz w:val="24"/>
                <w:szCs w:val="24"/>
              </w:rPr>
              <m:t>T(T+1)40</m:t>
            </m:r>
          </m:den>
        </m:f>
      </m:oMath>
      <w:r>
        <w:rPr>
          <w:rFonts w:ascii="Times New Roman" w:hAnsi="Times New Roman" w:cs="Times New Roman"/>
          <w:sz w:val="24"/>
          <w:szCs w:val="24"/>
        </w:rPr>
        <w:t xml:space="preserve"> (R</w:t>
      </w:r>
      <w:r>
        <w:rPr>
          <w:rFonts w:ascii="Times New Roman" w:hAnsi="Times New Roman" w:cs="Times New Roman"/>
          <w:sz w:val="24"/>
          <w:szCs w:val="24"/>
          <w:vertAlign w:val="subscript"/>
        </w:rPr>
        <w:t>a</w:t>
      </w:r>
      <w:r>
        <w:rPr>
          <w:rFonts w:ascii="Times New Roman" w:hAnsi="Times New Roman" w:cs="Times New Roman"/>
          <w:sz w:val="24"/>
          <w:szCs w:val="24"/>
          <w:vertAlign w:val="superscript"/>
        </w:rPr>
        <w:t>2</w:t>
      </w:r>
      <w:r>
        <w:rPr>
          <w:rFonts w:ascii="Times New Roman" w:hAnsi="Times New Roman" w:cs="Times New Roman"/>
          <w:sz w:val="24"/>
          <w:szCs w:val="24"/>
        </w:rPr>
        <w:t xml:space="preserve"> + R</w:t>
      </w:r>
      <w:r>
        <w:rPr>
          <w:rFonts w:ascii="Times New Roman" w:hAnsi="Times New Roman" w:cs="Times New Roman"/>
          <w:sz w:val="24"/>
          <w:szCs w:val="24"/>
          <w:vertAlign w:val="subscript"/>
        </w:rPr>
        <w:t>f</w:t>
      </w:r>
      <w:r>
        <w:rPr>
          <w:rFonts w:ascii="Times New Roman" w:hAnsi="Times New Roman" w:cs="Times New Roman"/>
          <w:sz w:val="24"/>
          <w:szCs w:val="24"/>
          <w:vertAlign w:val="superscript"/>
        </w:rPr>
        <w:t>2</w:t>
      </w:r>
      <w:r>
        <w:rPr>
          <w:rFonts w:ascii="Times New Roman" w:hAnsi="Times New Roman" w:cs="Times New Roman"/>
          <w:sz w:val="24"/>
          <w:szCs w:val="24"/>
        </w:rPr>
        <w:t xml:space="preserve"> + R</w:t>
      </w:r>
      <w:r>
        <w:rPr>
          <w:rFonts w:ascii="Times New Roman" w:hAnsi="Times New Roman" w:cs="Times New Roman"/>
          <w:sz w:val="24"/>
          <w:szCs w:val="24"/>
          <w:vertAlign w:val="subscript"/>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 R</w:t>
      </w:r>
      <w:r>
        <w:rPr>
          <w:rFonts w:ascii="Times New Roman" w:hAnsi="Times New Roman" w:cs="Times New Roman"/>
          <w:sz w:val="24"/>
          <w:szCs w:val="24"/>
          <w:vertAlign w:val="subscript"/>
        </w:rPr>
        <w:t>g</w:t>
      </w:r>
      <w:r>
        <w:rPr>
          <w:rFonts w:ascii="Times New Roman" w:hAnsi="Times New Roman" w:cs="Times New Roman"/>
          <w:sz w:val="24"/>
          <w:szCs w:val="24"/>
          <w:vertAlign w:val="superscript"/>
        </w:rPr>
        <w:t>2</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3(T+1) </w:t>
      </w:r>
      <w:r w:rsidR="00F26A8B">
        <w:rPr>
          <w:rFonts w:ascii="Times New Roman" w:hAnsi="Times New Roman" w:cs="Times New Roman"/>
          <w:sz w:val="24"/>
          <w:szCs w:val="24"/>
        </w:rPr>
        <w:tab/>
      </w:r>
      <w:r w:rsidR="00F26A8B">
        <w:rPr>
          <w:rFonts w:ascii="Times New Roman" w:hAnsi="Times New Roman" w:cs="Times New Roman"/>
          <w:sz w:val="24"/>
          <w:szCs w:val="24"/>
        </w:rPr>
        <w:tab/>
      </w:r>
      <w:r w:rsidR="00F26A8B">
        <w:rPr>
          <w:rFonts w:ascii="Times New Roman" w:hAnsi="Times New Roman" w:cs="Times New Roman"/>
          <w:sz w:val="24"/>
          <w:szCs w:val="24"/>
        </w:rPr>
        <w:tab/>
      </w:r>
      <w:r w:rsidR="00F26A8B">
        <w:rPr>
          <w:rFonts w:ascii="Times New Roman" w:hAnsi="Times New Roman" w:cs="Times New Roman"/>
          <w:sz w:val="24"/>
          <w:szCs w:val="24"/>
        </w:rPr>
        <w:tab/>
      </w:r>
      <w:r w:rsidR="00F26A8B">
        <w:rPr>
          <w:rFonts w:ascii="Times New Roman" w:hAnsi="Times New Roman" w:cs="Times New Roman"/>
          <w:sz w:val="24"/>
          <w:szCs w:val="24"/>
        </w:rPr>
        <w:tab/>
      </w:r>
      <w:r w:rsidR="00F26A8B">
        <w:rPr>
          <w:rFonts w:ascii="Times New Roman" w:hAnsi="Times New Roman" w:cs="Times New Roman"/>
          <w:sz w:val="24"/>
          <w:szCs w:val="24"/>
        </w:rPr>
        <w:tab/>
        <w:t>(</w:t>
      </w:r>
      <w:r w:rsidR="00E903F6">
        <w:rPr>
          <w:rFonts w:ascii="Times New Roman" w:hAnsi="Times New Roman" w:cs="Times New Roman"/>
          <w:sz w:val="24"/>
          <w:szCs w:val="24"/>
        </w:rPr>
        <w:t>10</w:t>
      </w:r>
      <w:r w:rsidR="00F26A8B">
        <w:rPr>
          <w:rFonts w:ascii="Times New Roman" w:hAnsi="Times New Roman" w:cs="Times New Roman"/>
          <w:sz w:val="24"/>
          <w:szCs w:val="24"/>
        </w:rPr>
        <w:t>)</w:t>
      </w:r>
    </w:p>
    <w:p w14:paraId="246BEA2B" w14:textId="77777777" w:rsidR="00F95B1E" w:rsidRDefault="00F95B1E" w:rsidP="006F75AC">
      <w:pPr>
        <w:spacing w:after="0"/>
        <w:ind w:left="360"/>
        <w:rPr>
          <w:rFonts w:ascii="Times New Roman" w:hAnsi="Times New Roman" w:cs="Times New Roman"/>
          <w:sz w:val="24"/>
          <w:szCs w:val="24"/>
        </w:rPr>
      </w:pPr>
    </w:p>
    <w:p w14:paraId="5B033E2C" w14:textId="77777777" w:rsidR="00F95B1E" w:rsidRDefault="00F95B1E" w:rsidP="00F95B1E">
      <w:pPr>
        <w:spacing w:after="0"/>
        <w:ind w:left="360"/>
        <w:rPr>
          <w:rFonts w:ascii="Times New Roman" w:hAnsi="Times New Roman" w:cs="Times New Roman"/>
          <w:sz w:val="24"/>
          <w:szCs w:val="24"/>
        </w:rPr>
      </w:pPr>
      <w:r>
        <w:rPr>
          <w:rFonts w:ascii="Times New Roman" w:hAnsi="Times New Roman" w:cs="Times New Roman"/>
          <w:sz w:val="24"/>
          <w:szCs w:val="24"/>
        </w:rPr>
        <w:tab/>
        <w:t xml:space="preserve">= </w:t>
      </w:r>
      <m:oMath>
        <m:f>
          <m:fPr>
            <m:ctrlPr>
              <w:rPr>
                <w:rFonts w:ascii="Cambria Math" w:hAnsi="Cambria Math" w:cs="Times New Roman"/>
                <w:i/>
                <w:sz w:val="24"/>
                <w:szCs w:val="24"/>
              </w:rPr>
            </m:ctrlPr>
          </m:fPr>
          <m:num>
            <m:r>
              <w:rPr>
                <w:rFonts w:ascii="Cambria Math" w:hAnsi="Cambria Math" w:cs="Times New Roman"/>
                <w:sz w:val="24"/>
                <w:szCs w:val="24"/>
              </w:rPr>
              <m:t>12</m:t>
            </m:r>
          </m:num>
          <m:den>
            <m:r>
              <w:rPr>
                <w:rFonts w:ascii="Cambria Math" w:hAnsi="Cambria Math" w:cs="Times New Roman"/>
                <w:sz w:val="24"/>
                <w:szCs w:val="24"/>
              </w:rPr>
              <m:t>160(161)40</m:t>
            </m:r>
          </m:den>
        </m:f>
      </m:oMath>
      <w:r>
        <w:rPr>
          <w:rFonts w:ascii="Times New Roman" w:hAnsi="Times New Roman" w:cs="Times New Roman"/>
          <w:sz w:val="24"/>
          <w:szCs w:val="24"/>
        </w:rPr>
        <w:t xml:space="preserve"> (X</w:t>
      </w:r>
      <w:r>
        <w:rPr>
          <w:rFonts w:ascii="Times New Roman" w:hAnsi="Times New Roman" w:cs="Times New Roman"/>
          <w:sz w:val="24"/>
          <w:szCs w:val="24"/>
          <w:vertAlign w:val="superscript"/>
        </w:rPr>
        <w:t>2</w:t>
      </w:r>
      <w:r>
        <w:rPr>
          <w:rFonts w:ascii="Times New Roman" w:hAnsi="Times New Roman" w:cs="Times New Roman"/>
          <w:sz w:val="24"/>
          <w:szCs w:val="24"/>
        </w:rPr>
        <w:t xml:space="preserve"> + X</w:t>
      </w:r>
      <w:r>
        <w:rPr>
          <w:rFonts w:ascii="Times New Roman" w:hAnsi="Times New Roman" w:cs="Times New Roman"/>
          <w:sz w:val="24"/>
          <w:szCs w:val="24"/>
          <w:vertAlign w:val="superscript"/>
        </w:rPr>
        <w:t>2</w:t>
      </w:r>
      <w:r>
        <w:rPr>
          <w:rFonts w:ascii="Times New Roman" w:hAnsi="Times New Roman" w:cs="Times New Roman"/>
          <w:sz w:val="24"/>
          <w:szCs w:val="24"/>
        </w:rPr>
        <w:t xml:space="preserve"> + X</w:t>
      </w:r>
      <w:r>
        <w:rPr>
          <w:rFonts w:ascii="Times New Roman" w:hAnsi="Times New Roman" w:cs="Times New Roman"/>
          <w:sz w:val="24"/>
          <w:szCs w:val="24"/>
          <w:vertAlign w:val="superscript"/>
        </w:rPr>
        <w:t>2</w:t>
      </w:r>
      <w:r>
        <w:rPr>
          <w:rFonts w:ascii="Times New Roman" w:hAnsi="Times New Roman" w:cs="Times New Roman"/>
          <w:sz w:val="24"/>
          <w:szCs w:val="24"/>
        </w:rPr>
        <w:t xml:space="preserve"> + X</w:t>
      </w:r>
      <w:r>
        <w:rPr>
          <w:rFonts w:ascii="Times New Roman" w:hAnsi="Times New Roman" w:cs="Times New Roman"/>
          <w:sz w:val="24"/>
          <w:szCs w:val="24"/>
          <w:vertAlign w:val="superscript"/>
        </w:rPr>
        <w:t>2</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3(161) </w:t>
      </w:r>
    </w:p>
    <w:p w14:paraId="267513EC" w14:textId="77777777" w:rsidR="00F95B1E" w:rsidRDefault="00F95B1E" w:rsidP="00F95B1E">
      <w:pPr>
        <w:spacing w:after="0"/>
        <w:ind w:left="360"/>
        <w:rPr>
          <w:rFonts w:ascii="Times New Roman" w:hAnsi="Times New Roman" w:cs="Times New Roman"/>
          <w:sz w:val="24"/>
          <w:szCs w:val="24"/>
        </w:rPr>
      </w:pPr>
    </w:p>
    <w:p w14:paraId="748A1AD3" w14:textId="77777777" w:rsidR="00F95B1E" w:rsidRDefault="00F95B1E" w:rsidP="00F95B1E">
      <w:pPr>
        <w:spacing w:after="0"/>
        <w:ind w:left="36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  YY</w:t>
      </w:r>
      <w:proofErr w:type="gramEnd"/>
    </w:p>
    <w:p w14:paraId="7134058A" w14:textId="77777777" w:rsidR="00F95B1E" w:rsidRDefault="00F95B1E" w:rsidP="006F75AC">
      <w:pPr>
        <w:spacing w:after="0"/>
        <w:ind w:left="360"/>
        <w:rPr>
          <w:rFonts w:ascii="Times New Roman" w:hAnsi="Times New Roman" w:cs="Times New Roman"/>
          <w:sz w:val="24"/>
          <w:szCs w:val="24"/>
        </w:rPr>
      </w:pPr>
    </w:p>
    <w:p w14:paraId="73C566C1" w14:textId="77777777" w:rsidR="006F75AC" w:rsidRDefault="006F75AC" w:rsidP="006F75AC">
      <w:pPr>
        <w:spacing w:after="0"/>
        <w:rPr>
          <w:rFonts w:ascii="Times New Roman" w:hAnsi="Times New Roman" w:cs="Times New Roman"/>
          <w:sz w:val="24"/>
          <w:szCs w:val="24"/>
        </w:rPr>
      </w:pPr>
    </w:p>
    <w:p w14:paraId="77040268"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For 3 degrees of freedom, and a 95% significance level, the critical value for this χ</w:t>
      </w:r>
      <w:r>
        <w:rPr>
          <w:rFonts w:ascii="Times New Roman" w:hAnsi="Times New Roman" w:cs="Times New Roman"/>
          <w:sz w:val="24"/>
          <w:szCs w:val="24"/>
          <w:vertAlign w:val="subscript"/>
        </w:rPr>
        <w:t>critical</w:t>
      </w:r>
      <w:r>
        <w:rPr>
          <w:rFonts w:ascii="Times New Roman" w:hAnsi="Times New Roman" w:cs="Times New Roman"/>
          <w:sz w:val="24"/>
          <w:szCs w:val="24"/>
          <w:vertAlign w:val="superscript"/>
        </w:rPr>
        <w:t>2</w:t>
      </w:r>
      <w:r>
        <w:rPr>
          <w:rFonts w:ascii="Times New Roman" w:hAnsi="Times New Roman" w:cs="Times New Roman"/>
          <w:sz w:val="24"/>
          <w:szCs w:val="24"/>
        </w:rPr>
        <w:t xml:space="preserve"> statistic is 7.815. The decision rule for testing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by this method is given below. </w:t>
      </w:r>
    </w:p>
    <w:p w14:paraId="6FDD3934" w14:textId="77777777" w:rsidR="00EE55FD" w:rsidRDefault="00EE55FD" w:rsidP="006F75AC">
      <w:pPr>
        <w:spacing w:after="0"/>
        <w:ind w:firstLine="720"/>
        <w:rPr>
          <w:rFonts w:ascii="Times New Roman" w:hAnsi="Times New Roman" w:cs="Times New Roman"/>
          <w:sz w:val="24"/>
          <w:szCs w:val="24"/>
        </w:rPr>
      </w:pPr>
    </w:p>
    <w:p w14:paraId="14E86F9D" w14:textId="77777777" w:rsidR="006F75AC" w:rsidRDefault="006F75AC" w:rsidP="006F75AC">
      <w:pPr>
        <w:spacing w:after="0"/>
        <w:ind w:firstLine="720"/>
        <w:rPr>
          <w:rFonts w:ascii="Times New Roman" w:hAnsi="Times New Roman" w:cs="Times New Roman"/>
          <w:sz w:val="24"/>
          <w:szCs w:val="24"/>
        </w:rPr>
      </w:pPr>
      <w:r>
        <w:rPr>
          <w:rFonts w:ascii="Times New Roman" w:hAnsi="Times New Roman" w:cs="Times New Roman"/>
          <w:sz w:val="24"/>
          <w:szCs w:val="24"/>
        </w:rPr>
        <w:lastRenderedPageBreak/>
        <w:t>Decision rule: If H &gt; χ</w:t>
      </w:r>
      <w:r>
        <w:rPr>
          <w:rFonts w:ascii="Times New Roman" w:hAnsi="Times New Roman" w:cs="Times New Roman"/>
          <w:sz w:val="24"/>
          <w:szCs w:val="24"/>
          <w:vertAlign w:val="subscript"/>
        </w:rPr>
        <w:t>critical</w:t>
      </w:r>
      <w:r>
        <w:rPr>
          <w:rFonts w:ascii="Times New Roman" w:hAnsi="Times New Roman" w:cs="Times New Roman"/>
          <w:sz w:val="24"/>
          <w:szCs w:val="24"/>
          <w:vertAlign w:val="superscript"/>
        </w:rPr>
        <w:t>2</w:t>
      </w:r>
      <w:r>
        <w:rPr>
          <w:rFonts w:ascii="Times New Roman" w:hAnsi="Times New Roman" w:cs="Times New Roman"/>
          <w:sz w:val="24"/>
          <w:szCs w:val="24"/>
        </w:rPr>
        <w:t xml:space="preserve"> then reject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340E86EB" w14:textId="77777777" w:rsidR="006F75AC" w:rsidRPr="00944FF4" w:rsidRDefault="006F75AC" w:rsidP="006F75AC">
      <w:pPr>
        <w:spacing w:after="0"/>
        <w:ind w:firstLine="720"/>
        <w:rPr>
          <w:rFonts w:ascii="Times New Roman" w:hAnsi="Times New Roman" w:cs="Times New Roman"/>
          <w:sz w:val="24"/>
          <w:szCs w:val="24"/>
        </w:rPr>
      </w:pPr>
    </w:p>
    <w:p w14:paraId="2C5AB7A5" w14:textId="77777777" w:rsidR="006F75AC" w:rsidRDefault="006F75AC" w:rsidP="006F75A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Decision: Since H </w:t>
      </w:r>
      <w:proofErr w:type="gramStart"/>
      <w:r>
        <w:rPr>
          <w:rFonts w:ascii="Times New Roman" w:hAnsi="Times New Roman" w:cs="Times New Roman"/>
          <w:sz w:val="24"/>
          <w:szCs w:val="24"/>
        </w:rPr>
        <w:t>XX  χ</w:t>
      </w:r>
      <w:proofErr w:type="gramEnd"/>
      <w:r>
        <w:rPr>
          <w:rFonts w:ascii="Times New Roman" w:hAnsi="Times New Roman" w:cs="Times New Roman"/>
          <w:sz w:val="24"/>
          <w:szCs w:val="24"/>
          <w:vertAlign w:val="subscript"/>
        </w:rPr>
        <w:t>critical</w:t>
      </w:r>
      <w:r>
        <w:rPr>
          <w:rFonts w:ascii="Times New Roman" w:hAnsi="Times New Roman" w:cs="Times New Roman"/>
          <w:sz w:val="24"/>
          <w:szCs w:val="24"/>
          <w:vertAlign w:val="superscript"/>
        </w:rPr>
        <w:t>2</w:t>
      </w:r>
      <w:r>
        <w:rPr>
          <w:rFonts w:ascii="Times New Roman" w:hAnsi="Times New Roman" w:cs="Times New Roman"/>
          <w:sz w:val="24"/>
          <w:szCs w:val="24"/>
        </w:rPr>
        <w:t xml:space="preserve"> then XXXX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2F43F95A" w14:textId="77777777" w:rsidR="006F75AC" w:rsidRDefault="006F75AC" w:rsidP="006F75AC">
      <w:pPr>
        <w:spacing w:after="0"/>
        <w:ind w:firstLine="720"/>
        <w:rPr>
          <w:rFonts w:ascii="Times New Roman" w:hAnsi="Times New Roman" w:cs="Times New Roman"/>
          <w:sz w:val="24"/>
          <w:szCs w:val="24"/>
        </w:rPr>
      </w:pPr>
    </w:p>
    <w:p w14:paraId="5DC1C550" w14:textId="77777777" w:rsidR="006F75AC" w:rsidRDefault="006F75AC" w:rsidP="006F75AC">
      <w:pPr>
        <w:spacing w:after="0"/>
        <w:rPr>
          <w:rFonts w:ascii="Times New Roman" w:hAnsi="Times New Roman" w:cs="Times New Roman"/>
          <w:sz w:val="24"/>
          <w:szCs w:val="24"/>
        </w:rPr>
      </w:pPr>
    </w:p>
    <w:p w14:paraId="6DBB832C" w14:textId="77777777" w:rsidR="006F75AC" w:rsidRDefault="006F75AC" w:rsidP="00EE55FD">
      <w:pPr>
        <w:spacing w:after="0"/>
        <w:ind w:left="720"/>
        <w:jc w:val="center"/>
        <w:rPr>
          <w:rFonts w:ascii="Times New Roman" w:hAnsi="Times New Roman" w:cs="Times New Roman"/>
          <w:b/>
          <w:sz w:val="24"/>
          <w:szCs w:val="24"/>
        </w:rPr>
      </w:pPr>
      <w:r w:rsidRPr="00852BB4">
        <w:rPr>
          <w:rFonts w:ascii="Times New Roman" w:hAnsi="Times New Roman" w:cs="Times New Roman"/>
          <w:b/>
          <w:sz w:val="24"/>
          <w:szCs w:val="24"/>
        </w:rPr>
        <w:t>Table 5: χ</w:t>
      </w:r>
      <w:r w:rsidRPr="00852BB4">
        <w:rPr>
          <w:rFonts w:ascii="Times New Roman" w:hAnsi="Times New Roman" w:cs="Times New Roman"/>
          <w:b/>
          <w:sz w:val="24"/>
          <w:szCs w:val="24"/>
          <w:vertAlign w:val="superscript"/>
        </w:rPr>
        <w:t>2</w:t>
      </w:r>
      <w:r w:rsidRPr="00852BB4">
        <w:rPr>
          <w:rFonts w:ascii="Times New Roman" w:hAnsi="Times New Roman" w:cs="Times New Roman"/>
          <w:b/>
          <w:sz w:val="24"/>
          <w:szCs w:val="24"/>
        </w:rPr>
        <w:t xml:space="preserve"> test for Normality of the Grouped Survey Data</w:t>
      </w:r>
    </w:p>
    <w:p w14:paraId="4DA42B84" w14:textId="77777777" w:rsidR="00D262D7" w:rsidRPr="00852BB4" w:rsidRDefault="00D262D7" w:rsidP="00EE55FD">
      <w:pPr>
        <w:spacing w:after="0"/>
        <w:ind w:left="720"/>
        <w:jc w:val="center"/>
        <w:rPr>
          <w:rFonts w:ascii="Times New Roman" w:hAnsi="Times New Roman" w:cs="Times New Roman"/>
          <w:b/>
          <w:sz w:val="24"/>
          <w:szCs w:val="24"/>
        </w:rPr>
      </w:pPr>
    </w:p>
    <w:tbl>
      <w:tblPr>
        <w:tblStyle w:val="TableGrid"/>
        <w:tblW w:w="0" w:type="auto"/>
        <w:tblInd w:w="720" w:type="dxa"/>
        <w:tblLook w:val="04A0" w:firstRow="1" w:lastRow="0" w:firstColumn="1" w:lastColumn="0" w:noHBand="0" w:noVBand="1"/>
      </w:tblPr>
      <w:tblGrid>
        <w:gridCol w:w="1824"/>
        <w:gridCol w:w="1762"/>
        <w:gridCol w:w="1762"/>
        <w:gridCol w:w="1623"/>
        <w:gridCol w:w="1659"/>
      </w:tblGrid>
      <w:tr w:rsidR="006F75AC" w14:paraId="6CF6622D"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2E263C99"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Cells for Standardized Residuals</w:t>
            </w:r>
          </w:p>
        </w:tc>
        <w:tc>
          <w:tcPr>
            <w:tcW w:w="1915" w:type="dxa"/>
            <w:tcBorders>
              <w:top w:val="single" w:sz="4" w:space="0" w:color="auto"/>
              <w:left w:val="single" w:sz="4" w:space="0" w:color="auto"/>
              <w:bottom w:val="single" w:sz="4" w:space="0" w:color="auto"/>
              <w:right w:val="single" w:sz="4" w:space="0" w:color="auto"/>
            </w:tcBorders>
            <w:hideMark/>
          </w:tcPr>
          <w:p w14:paraId="0BEF84AA"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Observed Cell Numbers: f</w:t>
            </w:r>
          </w:p>
        </w:tc>
        <w:tc>
          <w:tcPr>
            <w:tcW w:w="1915" w:type="dxa"/>
            <w:tcBorders>
              <w:top w:val="single" w:sz="4" w:space="0" w:color="auto"/>
              <w:left w:val="single" w:sz="4" w:space="0" w:color="auto"/>
              <w:bottom w:val="single" w:sz="4" w:space="0" w:color="auto"/>
              <w:right w:val="single" w:sz="4" w:space="0" w:color="auto"/>
            </w:tcBorders>
            <w:hideMark/>
          </w:tcPr>
          <w:p w14:paraId="7EC12161"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Expected Cell Numbers: e</w:t>
            </w:r>
          </w:p>
        </w:tc>
        <w:tc>
          <w:tcPr>
            <w:tcW w:w="1915" w:type="dxa"/>
            <w:tcBorders>
              <w:top w:val="single" w:sz="4" w:space="0" w:color="auto"/>
              <w:left w:val="single" w:sz="4" w:space="0" w:color="auto"/>
              <w:bottom w:val="single" w:sz="4" w:space="0" w:color="auto"/>
              <w:right w:val="single" w:sz="4" w:space="0" w:color="auto"/>
            </w:tcBorders>
            <w:hideMark/>
          </w:tcPr>
          <w:p w14:paraId="522A8C36"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(f – e)</w:t>
            </w:r>
            <w:r>
              <w:rPr>
                <w:rFonts w:ascii="Times New Roman" w:hAnsi="Times New Roman" w:cs="Times New Roman"/>
                <w:sz w:val="24"/>
                <w:szCs w:val="24"/>
                <w:vertAlign w:val="superscript"/>
              </w:rPr>
              <w:t>2</w:t>
            </w:r>
          </w:p>
        </w:tc>
        <w:tc>
          <w:tcPr>
            <w:tcW w:w="1916" w:type="dxa"/>
            <w:tcBorders>
              <w:top w:val="single" w:sz="4" w:space="0" w:color="auto"/>
              <w:left w:val="single" w:sz="4" w:space="0" w:color="auto"/>
              <w:bottom w:val="single" w:sz="4" w:space="0" w:color="auto"/>
              <w:right w:val="single" w:sz="4" w:space="0" w:color="auto"/>
            </w:tcBorders>
            <w:hideMark/>
          </w:tcPr>
          <w:p w14:paraId="4551C4C4"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(f – e)</w:t>
            </w:r>
            <w:r>
              <w:rPr>
                <w:rFonts w:ascii="Times New Roman" w:hAnsi="Times New Roman" w:cs="Times New Roman"/>
                <w:sz w:val="24"/>
                <w:szCs w:val="24"/>
                <w:vertAlign w:val="superscript"/>
              </w:rPr>
              <w:t>2</w:t>
            </w:r>
            <w:r>
              <w:rPr>
                <w:rFonts w:ascii="Times New Roman" w:hAnsi="Times New Roman" w:cs="Times New Roman"/>
                <w:sz w:val="24"/>
                <w:szCs w:val="24"/>
              </w:rPr>
              <w:t>/e</w:t>
            </w:r>
          </w:p>
        </w:tc>
      </w:tr>
      <w:tr w:rsidR="006F75AC" w14:paraId="4313B64C"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4321436C"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Below -1.28</w:t>
            </w:r>
          </w:p>
        </w:tc>
        <w:tc>
          <w:tcPr>
            <w:tcW w:w="1915" w:type="dxa"/>
            <w:tcBorders>
              <w:top w:val="single" w:sz="4" w:space="0" w:color="auto"/>
              <w:left w:val="single" w:sz="4" w:space="0" w:color="auto"/>
              <w:bottom w:val="single" w:sz="4" w:space="0" w:color="auto"/>
              <w:right w:val="single" w:sz="4" w:space="0" w:color="auto"/>
            </w:tcBorders>
          </w:tcPr>
          <w:p w14:paraId="6E244F70"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0208674A"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176F2F11"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1F6D66F6" w14:textId="77777777" w:rsidR="006F75AC" w:rsidRDefault="006F75AC" w:rsidP="00EE55FD">
            <w:pPr>
              <w:spacing w:after="0"/>
              <w:rPr>
                <w:rFonts w:ascii="Times New Roman" w:hAnsi="Times New Roman" w:cs="Times New Roman"/>
                <w:sz w:val="24"/>
                <w:szCs w:val="24"/>
              </w:rPr>
            </w:pPr>
          </w:p>
        </w:tc>
      </w:tr>
      <w:tr w:rsidR="006F75AC" w14:paraId="4C63FBAF"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66454DA9"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-.84 to -1.28</w:t>
            </w:r>
          </w:p>
        </w:tc>
        <w:tc>
          <w:tcPr>
            <w:tcW w:w="1915" w:type="dxa"/>
            <w:tcBorders>
              <w:top w:val="single" w:sz="4" w:space="0" w:color="auto"/>
              <w:left w:val="single" w:sz="4" w:space="0" w:color="auto"/>
              <w:bottom w:val="single" w:sz="4" w:space="0" w:color="auto"/>
              <w:right w:val="single" w:sz="4" w:space="0" w:color="auto"/>
            </w:tcBorders>
          </w:tcPr>
          <w:p w14:paraId="0BC13440"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0DFE254A"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69E93789"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330470B1" w14:textId="77777777" w:rsidR="006F75AC" w:rsidRDefault="006F75AC" w:rsidP="00EE55FD">
            <w:pPr>
              <w:spacing w:after="0"/>
              <w:rPr>
                <w:rFonts w:ascii="Times New Roman" w:hAnsi="Times New Roman" w:cs="Times New Roman"/>
                <w:sz w:val="24"/>
                <w:szCs w:val="24"/>
              </w:rPr>
            </w:pPr>
          </w:p>
        </w:tc>
      </w:tr>
      <w:tr w:rsidR="006F75AC" w14:paraId="404EB156"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32BB4A0F"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-.52 to -.84</w:t>
            </w:r>
          </w:p>
        </w:tc>
        <w:tc>
          <w:tcPr>
            <w:tcW w:w="1915" w:type="dxa"/>
            <w:tcBorders>
              <w:top w:val="single" w:sz="4" w:space="0" w:color="auto"/>
              <w:left w:val="single" w:sz="4" w:space="0" w:color="auto"/>
              <w:bottom w:val="single" w:sz="4" w:space="0" w:color="auto"/>
              <w:right w:val="single" w:sz="4" w:space="0" w:color="auto"/>
            </w:tcBorders>
          </w:tcPr>
          <w:p w14:paraId="5614E0FD"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7A0824F2"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257E4C5B"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7943FD05" w14:textId="77777777" w:rsidR="006F75AC" w:rsidRDefault="006F75AC" w:rsidP="00EE55FD">
            <w:pPr>
              <w:spacing w:after="0"/>
              <w:rPr>
                <w:rFonts w:ascii="Times New Roman" w:hAnsi="Times New Roman" w:cs="Times New Roman"/>
                <w:sz w:val="24"/>
                <w:szCs w:val="24"/>
              </w:rPr>
            </w:pPr>
          </w:p>
        </w:tc>
      </w:tr>
      <w:tr w:rsidR="006F75AC" w14:paraId="173A70B2"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25F60849"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-.25 to -.52</w:t>
            </w:r>
          </w:p>
        </w:tc>
        <w:tc>
          <w:tcPr>
            <w:tcW w:w="1915" w:type="dxa"/>
            <w:tcBorders>
              <w:top w:val="single" w:sz="4" w:space="0" w:color="auto"/>
              <w:left w:val="single" w:sz="4" w:space="0" w:color="auto"/>
              <w:bottom w:val="single" w:sz="4" w:space="0" w:color="auto"/>
              <w:right w:val="single" w:sz="4" w:space="0" w:color="auto"/>
            </w:tcBorders>
          </w:tcPr>
          <w:p w14:paraId="6AA89C67"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61850AFC"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48035125"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424CCBFD" w14:textId="77777777" w:rsidR="006F75AC" w:rsidRDefault="006F75AC" w:rsidP="00EE55FD">
            <w:pPr>
              <w:spacing w:after="0"/>
              <w:rPr>
                <w:rFonts w:ascii="Times New Roman" w:hAnsi="Times New Roman" w:cs="Times New Roman"/>
                <w:sz w:val="24"/>
                <w:szCs w:val="24"/>
              </w:rPr>
            </w:pPr>
          </w:p>
        </w:tc>
      </w:tr>
      <w:tr w:rsidR="006F75AC" w14:paraId="09FCE7C6"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38021097"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0.00 to -.25</w:t>
            </w:r>
          </w:p>
        </w:tc>
        <w:tc>
          <w:tcPr>
            <w:tcW w:w="1915" w:type="dxa"/>
            <w:tcBorders>
              <w:top w:val="single" w:sz="4" w:space="0" w:color="auto"/>
              <w:left w:val="single" w:sz="4" w:space="0" w:color="auto"/>
              <w:bottom w:val="single" w:sz="4" w:space="0" w:color="auto"/>
              <w:right w:val="single" w:sz="4" w:space="0" w:color="auto"/>
            </w:tcBorders>
          </w:tcPr>
          <w:p w14:paraId="424345F9"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29E0487C"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1C498D86"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4CC7044D" w14:textId="77777777" w:rsidR="006F75AC" w:rsidRDefault="006F75AC" w:rsidP="00EE55FD">
            <w:pPr>
              <w:spacing w:after="0"/>
              <w:rPr>
                <w:rFonts w:ascii="Times New Roman" w:hAnsi="Times New Roman" w:cs="Times New Roman"/>
                <w:sz w:val="24"/>
                <w:szCs w:val="24"/>
              </w:rPr>
            </w:pPr>
          </w:p>
        </w:tc>
      </w:tr>
      <w:tr w:rsidR="006F75AC" w14:paraId="5C30FC75"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46545CB0"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+.25 to 0.00</w:t>
            </w:r>
          </w:p>
        </w:tc>
        <w:tc>
          <w:tcPr>
            <w:tcW w:w="1915" w:type="dxa"/>
            <w:tcBorders>
              <w:top w:val="single" w:sz="4" w:space="0" w:color="auto"/>
              <w:left w:val="single" w:sz="4" w:space="0" w:color="auto"/>
              <w:bottom w:val="single" w:sz="4" w:space="0" w:color="auto"/>
              <w:right w:val="single" w:sz="4" w:space="0" w:color="auto"/>
            </w:tcBorders>
          </w:tcPr>
          <w:p w14:paraId="2D74A9E6"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6FA6ADD9"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6868611B"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07622BA5" w14:textId="77777777" w:rsidR="006F75AC" w:rsidRDefault="006F75AC" w:rsidP="00EE55FD">
            <w:pPr>
              <w:spacing w:after="0"/>
              <w:rPr>
                <w:rFonts w:ascii="Times New Roman" w:hAnsi="Times New Roman" w:cs="Times New Roman"/>
                <w:sz w:val="24"/>
                <w:szCs w:val="24"/>
              </w:rPr>
            </w:pPr>
          </w:p>
        </w:tc>
      </w:tr>
      <w:tr w:rsidR="006F75AC" w14:paraId="560D0D89"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5E51F216"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+.52 to +.25</w:t>
            </w:r>
          </w:p>
        </w:tc>
        <w:tc>
          <w:tcPr>
            <w:tcW w:w="1915" w:type="dxa"/>
            <w:tcBorders>
              <w:top w:val="single" w:sz="4" w:space="0" w:color="auto"/>
              <w:left w:val="single" w:sz="4" w:space="0" w:color="auto"/>
              <w:bottom w:val="single" w:sz="4" w:space="0" w:color="auto"/>
              <w:right w:val="single" w:sz="4" w:space="0" w:color="auto"/>
            </w:tcBorders>
          </w:tcPr>
          <w:p w14:paraId="08C1312E"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7688567F"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676B4D75"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1A875D25" w14:textId="77777777" w:rsidR="006F75AC" w:rsidRDefault="006F75AC" w:rsidP="00EE55FD">
            <w:pPr>
              <w:spacing w:after="0"/>
              <w:rPr>
                <w:rFonts w:ascii="Times New Roman" w:hAnsi="Times New Roman" w:cs="Times New Roman"/>
                <w:sz w:val="24"/>
                <w:szCs w:val="24"/>
              </w:rPr>
            </w:pPr>
          </w:p>
        </w:tc>
      </w:tr>
      <w:tr w:rsidR="006F75AC" w14:paraId="19B309C8"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4DCD2A58"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+.52 to +.84</w:t>
            </w:r>
          </w:p>
        </w:tc>
        <w:tc>
          <w:tcPr>
            <w:tcW w:w="1915" w:type="dxa"/>
            <w:tcBorders>
              <w:top w:val="single" w:sz="4" w:space="0" w:color="auto"/>
              <w:left w:val="single" w:sz="4" w:space="0" w:color="auto"/>
              <w:bottom w:val="single" w:sz="4" w:space="0" w:color="auto"/>
              <w:right w:val="single" w:sz="4" w:space="0" w:color="auto"/>
            </w:tcBorders>
          </w:tcPr>
          <w:p w14:paraId="52DE492F"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34AA7A66"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0B266B3B"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5BEC778B" w14:textId="77777777" w:rsidR="006F75AC" w:rsidRDefault="006F75AC" w:rsidP="00EE55FD">
            <w:pPr>
              <w:spacing w:after="0"/>
              <w:rPr>
                <w:rFonts w:ascii="Times New Roman" w:hAnsi="Times New Roman" w:cs="Times New Roman"/>
                <w:sz w:val="24"/>
                <w:szCs w:val="24"/>
              </w:rPr>
            </w:pPr>
          </w:p>
        </w:tc>
      </w:tr>
      <w:tr w:rsidR="006F75AC" w14:paraId="7BA8B485"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048B01EB"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+.84 to +1.28</w:t>
            </w:r>
          </w:p>
        </w:tc>
        <w:tc>
          <w:tcPr>
            <w:tcW w:w="1915" w:type="dxa"/>
            <w:tcBorders>
              <w:top w:val="single" w:sz="4" w:space="0" w:color="auto"/>
              <w:left w:val="single" w:sz="4" w:space="0" w:color="auto"/>
              <w:bottom w:val="single" w:sz="4" w:space="0" w:color="auto"/>
              <w:right w:val="single" w:sz="4" w:space="0" w:color="auto"/>
            </w:tcBorders>
          </w:tcPr>
          <w:p w14:paraId="63D55A0D"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0AECA215"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3312AEAF"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6EC44C1C" w14:textId="77777777" w:rsidR="006F75AC" w:rsidRDefault="006F75AC" w:rsidP="00EE55FD">
            <w:pPr>
              <w:spacing w:after="0"/>
              <w:rPr>
                <w:rFonts w:ascii="Times New Roman" w:hAnsi="Times New Roman" w:cs="Times New Roman"/>
                <w:sz w:val="24"/>
                <w:szCs w:val="24"/>
              </w:rPr>
            </w:pPr>
          </w:p>
        </w:tc>
      </w:tr>
      <w:tr w:rsidR="006F75AC" w14:paraId="57539784" w14:textId="77777777" w:rsidTr="00EE55FD">
        <w:tc>
          <w:tcPr>
            <w:tcW w:w="1915" w:type="dxa"/>
            <w:tcBorders>
              <w:top w:val="single" w:sz="4" w:space="0" w:color="auto"/>
              <w:left w:val="single" w:sz="4" w:space="0" w:color="auto"/>
              <w:bottom w:val="single" w:sz="4" w:space="0" w:color="auto"/>
              <w:right w:val="single" w:sz="4" w:space="0" w:color="auto"/>
            </w:tcBorders>
            <w:hideMark/>
          </w:tcPr>
          <w:p w14:paraId="12225751"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Above +1.28</w:t>
            </w:r>
          </w:p>
        </w:tc>
        <w:tc>
          <w:tcPr>
            <w:tcW w:w="1915" w:type="dxa"/>
            <w:tcBorders>
              <w:top w:val="single" w:sz="4" w:space="0" w:color="auto"/>
              <w:left w:val="single" w:sz="4" w:space="0" w:color="auto"/>
              <w:bottom w:val="single" w:sz="4" w:space="0" w:color="auto"/>
              <w:right w:val="single" w:sz="4" w:space="0" w:color="auto"/>
            </w:tcBorders>
          </w:tcPr>
          <w:p w14:paraId="4A7C81C9"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258BE12D" w14:textId="77777777" w:rsidR="006F75AC" w:rsidRDefault="00D262D7" w:rsidP="00EE55FD">
            <w:pPr>
              <w:spacing w:after="0"/>
              <w:rPr>
                <w:rFonts w:ascii="Times New Roman" w:hAnsi="Times New Roman" w:cs="Times New Roman"/>
                <w:sz w:val="24"/>
                <w:szCs w:val="24"/>
              </w:rPr>
            </w:pPr>
            <w:r>
              <w:rPr>
                <w:rFonts w:ascii="Times New Roman" w:hAnsi="Times New Roman" w:cs="Times New Roman"/>
                <w:sz w:val="24"/>
                <w:szCs w:val="24"/>
              </w:rPr>
              <w:t>16</w:t>
            </w:r>
          </w:p>
        </w:tc>
        <w:tc>
          <w:tcPr>
            <w:tcW w:w="1915" w:type="dxa"/>
            <w:tcBorders>
              <w:top w:val="single" w:sz="4" w:space="0" w:color="auto"/>
              <w:left w:val="single" w:sz="4" w:space="0" w:color="auto"/>
              <w:bottom w:val="single" w:sz="4" w:space="0" w:color="auto"/>
              <w:right w:val="single" w:sz="4" w:space="0" w:color="auto"/>
            </w:tcBorders>
          </w:tcPr>
          <w:p w14:paraId="024A3712"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tcPr>
          <w:p w14:paraId="742F5818" w14:textId="77777777" w:rsidR="006F75AC" w:rsidRDefault="006F75AC" w:rsidP="00EE55FD">
            <w:pPr>
              <w:spacing w:after="0"/>
              <w:rPr>
                <w:rFonts w:ascii="Times New Roman" w:hAnsi="Times New Roman" w:cs="Times New Roman"/>
                <w:sz w:val="24"/>
                <w:szCs w:val="24"/>
              </w:rPr>
            </w:pPr>
          </w:p>
        </w:tc>
      </w:tr>
      <w:tr w:rsidR="006F75AC" w14:paraId="151C393D" w14:textId="77777777" w:rsidTr="00EE55FD">
        <w:tc>
          <w:tcPr>
            <w:tcW w:w="1915" w:type="dxa"/>
            <w:tcBorders>
              <w:top w:val="single" w:sz="4" w:space="0" w:color="auto"/>
              <w:left w:val="single" w:sz="4" w:space="0" w:color="auto"/>
              <w:bottom w:val="single" w:sz="4" w:space="0" w:color="auto"/>
              <w:right w:val="single" w:sz="4" w:space="0" w:color="auto"/>
            </w:tcBorders>
          </w:tcPr>
          <w:p w14:paraId="3CE88B07"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402A70D9"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3737FE7D" w14:textId="77777777" w:rsidR="006F75AC" w:rsidRDefault="006F75AC" w:rsidP="00EE55FD">
            <w:pPr>
              <w:spacing w:after="0"/>
              <w:rPr>
                <w:rFonts w:ascii="Times New Roman" w:hAnsi="Times New Roman" w:cs="Times New Roman"/>
                <w:sz w:val="24"/>
                <w:szCs w:val="24"/>
              </w:rPr>
            </w:pPr>
          </w:p>
        </w:tc>
        <w:tc>
          <w:tcPr>
            <w:tcW w:w="1915" w:type="dxa"/>
            <w:tcBorders>
              <w:top w:val="single" w:sz="4" w:space="0" w:color="auto"/>
              <w:left w:val="single" w:sz="4" w:space="0" w:color="auto"/>
              <w:bottom w:val="single" w:sz="4" w:space="0" w:color="auto"/>
              <w:right w:val="single" w:sz="4" w:space="0" w:color="auto"/>
            </w:tcBorders>
          </w:tcPr>
          <w:p w14:paraId="7A2ACA16" w14:textId="77777777" w:rsidR="006F75AC" w:rsidRDefault="006F75AC" w:rsidP="00EE55FD">
            <w:pPr>
              <w:spacing w:after="0"/>
              <w:rPr>
                <w:rFonts w:ascii="Times New Roman" w:hAnsi="Times New Roman" w:cs="Times New Roman"/>
                <w:sz w:val="24"/>
                <w:szCs w:val="24"/>
              </w:rPr>
            </w:pPr>
          </w:p>
        </w:tc>
        <w:tc>
          <w:tcPr>
            <w:tcW w:w="1916" w:type="dxa"/>
            <w:tcBorders>
              <w:top w:val="single" w:sz="4" w:space="0" w:color="auto"/>
              <w:left w:val="single" w:sz="4" w:space="0" w:color="auto"/>
              <w:bottom w:val="single" w:sz="4" w:space="0" w:color="auto"/>
              <w:right w:val="single" w:sz="4" w:space="0" w:color="auto"/>
            </w:tcBorders>
            <w:hideMark/>
          </w:tcPr>
          <w:p w14:paraId="5697B589" w14:textId="77777777" w:rsidR="006F75AC" w:rsidRDefault="006F75AC" w:rsidP="00EE55FD">
            <w:pPr>
              <w:spacing w:after="0"/>
              <w:rPr>
                <w:rFonts w:ascii="Times New Roman" w:hAnsi="Times New Roman" w:cs="Times New Roman"/>
                <w:sz w:val="24"/>
                <w:szCs w:val="24"/>
              </w:rPr>
            </w:pPr>
            <w:r>
              <w:rPr>
                <w:rFonts w:ascii="Times New Roman" w:hAnsi="Times New Roman" w:cs="Times New Roman"/>
                <w:sz w:val="24"/>
                <w:szCs w:val="24"/>
              </w:rPr>
              <w:t>χ</w:t>
            </w:r>
            <w:r>
              <w:rPr>
                <w:rFonts w:ascii="Times New Roman" w:hAnsi="Times New Roman" w:cs="Times New Roman"/>
                <w:sz w:val="24"/>
                <w:szCs w:val="24"/>
                <w:vertAlign w:val="superscript"/>
              </w:rPr>
              <w:t>2</w:t>
            </w:r>
            <w:r>
              <w:rPr>
                <w:rFonts w:ascii="Times New Roman" w:hAnsi="Times New Roman" w:cs="Times New Roman"/>
                <w:sz w:val="24"/>
                <w:szCs w:val="24"/>
              </w:rPr>
              <w:t xml:space="preserve"> = </w:t>
            </w:r>
          </w:p>
        </w:tc>
      </w:tr>
    </w:tbl>
    <w:p w14:paraId="76CCA549" w14:textId="77777777" w:rsidR="006F75AC" w:rsidRDefault="006F75AC" w:rsidP="00EE55FD">
      <w:pPr>
        <w:spacing w:after="0"/>
        <w:ind w:left="720"/>
        <w:rPr>
          <w:rFonts w:ascii="Times New Roman" w:hAnsi="Times New Roman" w:cs="Times New Roman"/>
          <w:sz w:val="24"/>
          <w:szCs w:val="24"/>
        </w:rPr>
      </w:pPr>
      <w:r>
        <w:rPr>
          <w:rFonts w:ascii="Times New Roman" w:hAnsi="Times New Roman" w:cs="Times New Roman"/>
          <w:sz w:val="24"/>
          <w:szCs w:val="24"/>
        </w:rPr>
        <w:t xml:space="preserve"> </w:t>
      </w:r>
    </w:p>
    <w:p w14:paraId="23EDD057" w14:textId="77777777" w:rsidR="006F75AC" w:rsidRDefault="006F75AC" w:rsidP="006F75AC">
      <w:pPr>
        <w:spacing w:after="0"/>
        <w:rPr>
          <w:rFonts w:ascii="Times New Roman" w:hAnsi="Times New Roman" w:cs="Times New Roman"/>
          <w:sz w:val="24"/>
          <w:szCs w:val="24"/>
        </w:rPr>
      </w:pPr>
    </w:p>
    <w:p w14:paraId="755E65F4" w14:textId="77777777" w:rsidR="00910B3C" w:rsidRDefault="007218FB" w:rsidP="00910B3C">
      <w:pPr>
        <w:spacing w:after="0"/>
        <w:rPr>
          <w:rFonts w:ascii="Times New Roman" w:hAnsi="Times New Roman" w:cs="Times New Roman"/>
          <w:sz w:val="24"/>
          <w:szCs w:val="24"/>
        </w:rPr>
      </w:pPr>
      <w:r w:rsidRPr="00910B3C">
        <w:rPr>
          <w:rFonts w:ascii="Times New Roman" w:hAnsi="Times New Roman" w:cs="Times New Roman"/>
          <w:sz w:val="24"/>
          <w:szCs w:val="24"/>
        </w:rPr>
        <w:t xml:space="preserve">To test hypothesis (iii), the following t-statistic </w:t>
      </w:r>
      <w:r w:rsidR="00910B3C" w:rsidRPr="00910B3C">
        <w:rPr>
          <w:rFonts w:ascii="Times New Roman" w:hAnsi="Times New Roman" w:cs="Times New Roman"/>
          <w:sz w:val="24"/>
          <w:szCs w:val="24"/>
        </w:rPr>
        <w:t>and decision rule are presented.</w:t>
      </w:r>
      <w:r w:rsidR="00910B3C">
        <w:rPr>
          <w:rFonts w:ascii="Times New Roman" w:hAnsi="Times New Roman" w:cs="Times New Roman"/>
          <w:sz w:val="24"/>
          <w:szCs w:val="24"/>
        </w:rPr>
        <w:t xml:space="preserve"> The largest mean is termed “</w:t>
      </w:r>
      <w:proofErr w:type="spellStart"/>
      <w:r w:rsidR="00910B3C">
        <w:rPr>
          <w:rFonts w:ascii="Times New Roman" w:hAnsi="Times New Roman" w:cs="Times New Roman"/>
          <w:sz w:val="24"/>
          <w:szCs w:val="24"/>
        </w:rPr>
        <w:t>m</w:t>
      </w:r>
      <w:r w:rsidR="00910B3C">
        <w:rPr>
          <w:rFonts w:ascii="Times New Roman" w:hAnsi="Times New Roman" w:cs="Times New Roman"/>
          <w:sz w:val="24"/>
          <w:szCs w:val="24"/>
          <w:vertAlign w:val="subscript"/>
        </w:rPr>
        <w:t>largest</w:t>
      </w:r>
      <w:proofErr w:type="spellEnd"/>
      <w:r w:rsidR="00910B3C">
        <w:rPr>
          <w:rFonts w:ascii="Times New Roman" w:hAnsi="Times New Roman" w:cs="Times New Roman"/>
          <w:sz w:val="24"/>
          <w:szCs w:val="24"/>
        </w:rPr>
        <w:t>” and the mean of the other pooled majors “</w:t>
      </w:r>
      <w:proofErr w:type="spellStart"/>
      <w:r w:rsidR="00910B3C">
        <w:rPr>
          <w:rFonts w:ascii="Times New Roman" w:hAnsi="Times New Roman" w:cs="Times New Roman"/>
          <w:sz w:val="24"/>
          <w:szCs w:val="24"/>
        </w:rPr>
        <w:t>m</w:t>
      </w:r>
      <w:r w:rsidR="00910B3C">
        <w:rPr>
          <w:rFonts w:ascii="Times New Roman" w:hAnsi="Times New Roman" w:cs="Times New Roman"/>
          <w:sz w:val="24"/>
          <w:szCs w:val="24"/>
        </w:rPr>
        <w:softHyphen/>
      </w:r>
      <w:r w:rsidR="00910B3C">
        <w:rPr>
          <w:rFonts w:ascii="Times New Roman" w:hAnsi="Times New Roman" w:cs="Times New Roman"/>
          <w:sz w:val="24"/>
          <w:szCs w:val="24"/>
          <w:vertAlign w:val="subscript"/>
        </w:rPr>
        <w:t>pooled</w:t>
      </w:r>
      <w:proofErr w:type="spellEnd"/>
      <w:r w:rsidR="00910B3C">
        <w:rPr>
          <w:rFonts w:ascii="Times New Roman" w:hAnsi="Times New Roman" w:cs="Times New Roman"/>
          <w:sz w:val="24"/>
          <w:szCs w:val="24"/>
        </w:rPr>
        <w:t xml:space="preserve">.” </w:t>
      </w:r>
    </w:p>
    <w:p w14:paraId="417A455D" w14:textId="77777777" w:rsidR="00910B3C" w:rsidRDefault="00910B3C" w:rsidP="00910B3C">
      <w:pPr>
        <w:pStyle w:val="ListParagraph"/>
        <w:spacing w:after="0"/>
        <w:ind w:left="0"/>
        <w:rPr>
          <w:rFonts w:ascii="Times New Roman" w:hAnsi="Times New Roman" w:cs="Times New Roman"/>
          <w:sz w:val="24"/>
          <w:szCs w:val="24"/>
        </w:rPr>
      </w:pPr>
    </w:p>
    <w:p w14:paraId="0AC3E737" w14:textId="77777777" w:rsidR="00910B3C" w:rsidRDefault="00FE7756" w:rsidP="00910B3C">
      <w:pPr>
        <w:pStyle w:val="ListParagraph"/>
        <w:spacing w:after="0"/>
        <w:ind w:left="900"/>
        <w:rPr>
          <w:rFonts w:ascii="Times New Roman" w:hAnsi="Times New Roman" w:cs="Times New Roman"/>
          <w:sz w:val="24"/>
          <w:szCs w:val="24"/>
        </w:rPr>
      </w:pPr>
      <w:r>
        <w:rPr>
          <w:rFonts w:ascii="Times New Roman" w:hAnsi="Times New Roman" w:cs="Times New Roman"/>
          <w:sz w:val="24"/>
          <w:szCs w:val="24"/>
        </w:rPr>
        <w:t xml:space="preserve">(iii) </w:t>
      </w:r>
      <w:r w:rsidR="00910B3C">
        <w:rPr>
          <w:rFonts w:ascii="Times New Roman" w:hAnsi="Times New Roman" w:cs="Times New Roman"/>
          <w:sz w:val="24"/>
          <w:szCs w:val="24"/>
        </w:rPr>
        <w:t>H</w:t>
      </w:r>
      <w:r w:rsidR="00910B3C">
        <w:rPr>
          <w:rFonts w:ascii="Times New Roman" w:hAnsi="Times New Roman" w:cs="Times New Roman"/>
          <w:sz w:val="24"/>
          <w:szCs w:val="24"/>
          <w:vertAlign w:val="subscript"/>
        </w:rPr>
        <w:t>0</w:t>
      </w:r>
      <w:r w:rsidR="00910B3C">
        <w:rPr>
          <w:rFonts w:ascii="Times New Roman" w:hAnsi="Times New Roman" w:cs="Times New Roman"/>
          <w:sz w:val="24"/>
          <w:szCs w:val="24"/>
        </w:rPr>
        <w:t xml:space="preserve">: Graduates with major X rates the ECON 200 course as having a greater </w:t>
      </w:r>
      <w:r>
        <w:rPr>
          <w:rFonts w:ascii="Times New Roman" w:hAnsi="Times New Roman" w:cs="Times New Roman"/>
          <w:sz w:val="24"/>
          <w:szCs w:val="24"/>
        </w:rPr>
        <w:t xml:space="preserve">    </w:t>
      </w:r>
      <w:r w:rsidR="00910B3C">
        <w:rPr>
          <w:rFonts w:ascii="Times New Roman" w:hAnsi="Times New Roman" w:cs="Times New Roman"/>
          <w:sz w:val="24"/>
          <w:szCs w:val="24"/>
        </w:rPr>
        <w:t>influence on their professional careers than the other three majors.</w:t>
      </w:r>
    </w:p>
    <w:p w14:paraId="1889E813" w14:textId="77777777" w:rsidR="00910B3C" w:rsidRPr="00DC4CE5" w:rsidRDefault="00910B3C" w:rsidP="00910B3C">
      <w:pPr>
        <w:pStyle w:val="ListParagraph"/>
        <w:spacing w:after="0"/>
        <w:ind w:left="0"/>
        <w:rPr>
          <w:rFonts w:ascii="Times New Roman" w:hAnsi="Times New Roman" w:cs="Times New Roman"/>
          <w:sz w:val="24"/>
          <w:szCs w:val="24"/>
        </w:rPr>
      </w:pPr>
    </w:p>
    <w:p w14:paraId="7D98D220" w14:textId="77777777" w:rsidR="00910B3C" w:rsidRDefault="00910B3C" w:rsidP="00910B3C">
      <w:pPr>
        <w:pStyle w:val="ListParagraph"/>
        <w:spacing w:after="0"/>
        <w:rPr>
          <w:rFonts w:ascii="Times New Roman" w:hAnsi="Times New Roman" w:cs="Times New Roman"/>
          <w:sz w:val="24"/>
          <w:szCs w:val="24"/>
        </w:rPr>
      </w:pPr>
    </w:p>
    <w:p w14:paraId="6AC222CA" w14:textId="77777777" w:rsidR="00910B3C" w:rsidRDefault="00910B3C" w:rsidP="00910B3C">
      <w:pPr>
        <w:pStyle w:val="ListParagraph"/>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w:t>
      </w:r>
      <w:proofErr w:type="spellEnd"/>
      <w:r>
        <w:rPr>
          <w:rFonts w:ascii="Times New Roman" w:hAnsi="Times New Roman" w:cs="Times New Roman"/>
          <w:sz w:val="24"/>
          <w:szCs w:val="24"/>
        </w:rPr>
        <w:t xml:space="preserve"> = </w:t>
      </w:r>
      <m:oMath>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largest</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pooled</m:t>
                </m:r>
              </m:sub>
            </m:sSub>
          </m:num>
          <m:den>
            <m:r>
              <w:rPr>
                <w:rFonts w:ascii="Cambria Math" w:hAnsi="Cambria Math" w:cs="Times New Roman"/>
                <w:sz w:val="28"/>
                <w:szCs w:val="28"/>
              </w:rPr>
              <m:t>(</m:t>
            </m:r>
            <m:sSubSup>
              <m:sSubSupPr>
                <m:ctrlPr>
                  <w:rPr>
                    <w:rFonts w:ascii="Cambria Math" w:hAnsi="Cambria Math" w:cs="Times New Roman"/>
                    <w:i/>
                    <w:sz w:val="28"/>
                    <w:szCs w:val="28"/>
                  </w:rPr>
                </m:ctrlPr>
              </m:sSubSupPr>
              <m:e>
                <m:r>
                  <w:rPr>
                    <w:rFonts w:ascii="Cambria Math" w:hAnsi="Cambria Math" w:cs="Times New Roman"/>
                    <w:sz w:val="28"/>
                    <w:szCs w:val="28"/>
                  </w:rPr>
                  <m:t>SE</m:t>
                </m:r>
              </m:e>
              <m:sub>
                <m:r>
                  <w:rPr>
                    <w:rFonts w:ascii="Cambria Math" w:hAnsi="Cambria Math" w:cs="Times New Roman"/>
                    <w:sz w:val="28"/>
                    <w:szCs w:val="28"/>
                  </w:rPr>
                  <m:t>largest</m:t>
                </m:r>
              </m:sub>
              <m:sup>
                <m:r>
                  <w:rPr>
                    <w:rFonts w:ascii="Cambria Math" w:hAnsi="Cambria Math" w:cs="Times New Roman"/>
                    <w:sz w:val="28"/>
                    <w:szCs w:val="28"/>
                  </w:rPr>
                  <m:t>2</m:t>
                </m:r>
              </m:sup>
            </m:sSubSup>
            <m:r>
              <w:rPr>
                <w:rFonts w:ascii="Cambria Math" w:hAnsi="Cambria Math" w:cs="Times New Roman"/>
                <w:sz w:val="28"/>
                <w:szCs w:val="28"/>
              </w:rPr>
              <m:t xml:space="preserve">+ </m:t>
            </m:r>
            <m:sSubSup>
              <m:sSubSupPr>
                <m:ctrlPr>
                  <w:rPr>
                    <w:rFonts w:ascii="Cambria Math" w:hAnsi="Cambria Math" w:cs="Times New Roman"/>
                    <w:i/>
                    <w:sz w:val="28"/>
                    <w:szCs w:val="28"/>
                  </w:rPr>
                </m:ctrlPr>
              </m:sSubSupPr>
              <m:e>
                <m:r>
                  <w:rPr>
                    <w:rFonts w:ascii="Cambria Math" w:hAnsi="Cambria Math" w:cs="Times New Roman"/>
                    <w:sz w:val="28"/>
                    <w:szCs w:val="28"/>
                  </w:rPr>
                  <m:t>SE</m:t>
                </m:r>
              </m:e>
              <m:sub>
                <m:r>
                  <w:rPr>
                    <w:rFonts w:ascii="Cambria Math" w:hAnsi="Cambria Math" w:cs="Times New Roman"/>
                    <w:sz w:val="28"/>
                    <w:szCs w:val="28"/>
                  </w:rPr>
                  <m:t xml:space="preserve">pooled </m:t>
                </m:r>
              </m:sub>
              <m:sup>
                <m:r>
                  <w:rPr>
                    <w:rFonts w:ascii="Cambria Math" w:hAnsi="Cambria Math" w:cs="Times New Roman"/>
                    <w:sz w:val="28"/>
                    <w:szCs w:val="28"/>
                  </w:rPr>
                  <m:t>2</m:t>
                </m:r>
              </m:sup>
            </m:sSubSup>
            <m:sSup>
              <m:sSupPr>
                <m:ctrlPr>
                  <w:rPr>
                    <w:rFonts w:ascii="Cambria Math" w:hAnsi="Cambria Math" w:cs="Times New Roman"/>
                    <w:i/>
                    <w:sz w:val="28"/>
                    <w:szCs w:val="28"/>
                  </w:rPr>
                </m:ctrlPr>
              </m:sSupPr>
              <m:e>
                <m:r>
                  <w:rPr>
                    <w:rFonts w:ascii="Cambria Math" w:hAnsi="Cambria Math" w:cs="Times New Roman"/>
                    <w:sz w:val="28"/>
                    <w:szCs w:val="28"/>
                  </w:rPr>
                  <m:t>)</m:t>
                </m:r>
              </m:e>
              <m:sup>
                <m:r>
                  <w:rPr>
                    <w:rFonts w:ascii="Cambria Math" w:hAnsi="Cambria Math" w:cs="Times New Roman"/>
                    <w:sz w:val="28"/>
                    <w:szCs w:val="28"/>
                  </w:rPr>
                  <m:t>1/2</m:t>
                </m:r>
              </m:sup>
            </m:sSup>
          </m:den>
        </m:f>
      </m:oMath>
      <w:r w:rsidRPr="00C91E2B">
        <w:rPr>
          <w:rFonts w:ascii="Times New Roman" w:hAnsi="Times New Roman" w:cs="Times New Roman"/>
          <w:sz w:val="28"/>
          <w:szCs w:val="28"/>
        </w:rPr>
        <w:t xml:space="preserve"> = </w:t>
      </w:r>
      <m:oMath>
        <m:f>
          <m:fPr>
            <m:ctrlPr>
              <w:rPr>
                <w:rFonts w:ascii="Cambria Math" w:hAnsi="Cambria Math" w:cs="Times New Roman"/>
                <w:i/>
                <w:sz w:val="28"/>
                <w:szCs w:val="28"/>
              </w:rPr>
            </m:ctrlPr>
          </m:fPr>
          <m:num>
            <m:r>
              <w:rPr>
                <w:rFonts w:ascii="Cambria Math" w:hAnsi="Cambria Math" w:cs="Times New Roman"/>
                <w:sz w:val="28"/>
                <w:szCs w:val="28"/>
              </w:rPr>
              <m:t>X-Y</m:t>
            </m:r>
          </m:num>
          <m:den>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XX</m:t>
                </m:r>
              </m:e>
              <m:sup>
                <m:r>
                  <w:rPr>
                    <w:rFonts w:ascii="Cambria Math" w:hAnsi="Cambria Math" w:cs="Times New Roman"/>
                    <w:sz w:val="28"/>
                    <w:szCs w:val="28"/>
                  </w:rPr>
                  <m:t>2</m:t>
                </m:r>
              </m:sup>
            </m:sSup>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YY</m:t>
                </m:r>
              </m:e>
              <m:sup>
                <m:r>
                  <w:rPr>
                    <w:rFonts w:ascii="Cambria Math" w:hAnsi="Cambria Math" w:cs="Times New Roman"/>
                    <w:sz w:val="28"/>
                    <w:szCs w:val="28"/>
                  </w:rPr>
                  <m:t xml:space="preserve">2 </m:t>
                </m:r>
                <m:sSup>
                  <m:sSupPr>
                    <m:ctrlPr>
                      <w:rPr>
                        <w:rFonts w:ascii="Cambria Math" w:hAnsi="Cambria Math" w:cs="Times New Roman"/>
                        <w:i/>
                        <w:sz w:val="28"/>
                        <w:szCs w:val="28"/>
                      </w:rPr>
                    </m:ctrlPr>
                  </m:sSupPr>
                  <m:e>
                    <m:r>
                      <w:rPr>
                        <w:rFonts w:ascii="Cambria Math" w:hAnsi="Cambria Math" w:cs="Times New Roman"/>
                        <w:sz w:val="28"/>
                        <w:szCs w:val="28"/>
                      </w:rPr>
                      <m:t>)</m:t>
                    </m:r>
                  </m:e>
                  <m:sup>
                    <m:r>
                      <w:rPr>
                        <w:rFonts w:ascii="Cambria Math" w:hAnsi="Cambria Math" w:cs="Times New Roman"/>
                        <w:sz w:val="28"/>
                        <w:szCs w:val="28"/>
                      </w:rPr>
                      <m:t>1/2</m:t>
                    </m:r>
                  </m:sup>
                </m:sSup>
              </m:sup>
            </m:sSup>
          </m:den>
        </m:f>
      </m:oMath>
      <w:r w:rsidRPr="00C91E2B">
        <w:rPr>
          <w:rFonts w:ascii="Times New Roman" w:hAnsi="Times New Roman" w:cs="Times New Roman"/>
          <w:sz w:val="28"/>
          <w:szCs w:val="28"/>
        </w:rPr>
        <w:t xml:space="preserve"> </w:t>
      </w:r>
      <w:r>
        <w:rPr>
          <w:rFonts w:ascii="Times New Roman" w:hAnsi="Times New Roman" w:cs="Times New Roman"/>
          <w:sz w:val="24"/>
          <w:szCs w:val="24"/>
        </w:rPr>
        <w:t>= WW</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w:t>
      </w:r>
    </w:p>
    <w:p w14:paraId="34BD8151" w14:textId="77777777" w:rsidR="00910B3C" w:rsidRDefault="00910B3C" w:rsidP="00910B3C">
      <w:pPr>
        <w:pStyle w:val="ListParagraph"/>
        <w:spacing w:after="0"/>
        <w:rPr>
          <w:rFonts w:ascii="Times New Roman" w:hAnsi="Times New Roman" w:cs="Times New Roman"/>
          <w:sz w:val="24"/>
          <w:szCs w:val="24"/>
        </w:rPr>
      </w:pPr>
    </w:p>
    <w:p w14:paraId="6516C369" w14:textId="77777777" w:rsidR="00910B3C" w:rsidRDefault="00910B3C" w:rsidP="00910B3C">
      <w:pPr>
        <w:pStyle w:val="ListParagraph"/>
        <w:spacing w:after="0"/>
        <w:rPr>
          <w:rFonts w:ascii="Times New Roman" w:hAnsi="Times New Roman" w:cs="Times New Roman"/>
          <w:sz w:val="24"/>
          <w:szCs w:val="24"/>
        </w:rPr>
      </w:pPr>
    </w:p>
    <w:p w14:paraId="35537BD2" w14:textId="77777777" w:rsidR="00910B3C" w:rsidRDefault="00910B3C" w:rsidP="00910B3C">
      <w:pPr>
        <w:pStyle w:val="ListParagraph"/>
        <w:spacing w:after="0"/>
        <w:rPr>
          <w:rFonts w:ascii="Times New Roman" w:hAnsi="Times New Roman" w:cs="Times New Roman"/>
          <w:sz w:val="24"/>
          <w:szCs w:val="24"/>
        </w:rPr>
      </w:pPr>
      <w:r>
        <w:rPr>
          <w:rFonts w:ascii="Times New Roman" w:hAnsi="Times New Roman" w:cs="Times New Roman"/>
          <w:sz w:val="24"/>
          <w:szCs w:val="24"/>
        </w:rPr>
        <w:tab/>
        <w:t xml:space="preserve">Decision rule: If </w:t>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w:t>
      </w:r>
      <w:proofErr w:type="spellEnd"/>
      <w:r>
        <w:rPr>
          <w:rFonts w:ascii="Times New Roman" w:hAnsi="Times New Roman" w:cs="Times New Roman"/>
          <w:sz w:val="24"/>
          <w:szCs w:val="24"/>
        </w:rPr>
        <w:t xml:space="preserve"> &gt; 1.645 the do not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5EC1F79C" w14:textId="77777777" w:rsidR="00910B3C" w:rsidRDefault="00910B3C" w:rsidP="00910B3C">
      <w:pPr>
        <w:pStyle w:val="ListParagraph"/>
        <w:spacing w:after="0"/>
        <w:rPr>
          <w:rFonts w:ascii="Times New Roman" w:hAnsi="Times New Roman" w:cs="Times New Roman"/>
          <w:sz w:val="24"/>
          <w:szCs w:val="24"/>
        </w:rPr>
      </w:pPr>
    </w:p>
    <w:p w14:paraId="52451115" w14:textId="77777777" w:rsidR="00910B3C" w:rsidRPr="00496F32" w:rsidRDefault="00910B3C" w:rsidP="00910B3C">
      <w:pPr>
        <w:pStyle w:val="ListParagraph"/>
        <w:spacing w:after="0"/>
        <w:rPr>
          <w:rFonts w:ascii="Times New Roman" w:hAnsi="Times New Roman" w:cs="Times New Roman"/>
          <w:sz w:val="24"/>
          <w:szCs w:val="24"/>
        </w:rPr>
      </w:pPr>
      <w:r>
        <w:rPr>
          <w:rFonts w:ascii="Times New Roman" w:hAnsi="Times New Roman" w:cs="Times New Roman"/>
          <w:sz w:val="24"/>
          <w:szCs w:val="24"/>
        </w:rPr>
        <w:tab/>
        <w:t>Decision:</w:t>
      </w:r>
    </w:p>
    <w:p w14:paraId="3EAD44AC" w14:textId="77777777" w:rsidR="00F26A8B" w:rsidRDefault="00F26A8B" w:rsidP="006F75AC">
      <w:pPr>
        <w:spacing w:after="0"/>
        <w:rPr>
          <w:rFonts w:ascii="Times New Roman" w:hAnsi="Times New Roman" w:cs="Times New Roman"/>
          <w:b/>
          <w:sz w:val="24"/>
          <w:szCs w:val="24"/>
        </w:rPr>
      </w:pPr>
    </w:p>
    <w:p w14:paraId="18303F7F" w14:textId="77777777" w:rsidR="00513B9E" w:rsidRPr="00513B9E" w:rsidRDefault="00513B9E" w:rsidP="006F75AC">
      <w:pPr>
        <w:spacing w:after="0"/>
        <w:rPr>
          <w:rFonts w:ascii="Times New Roman" w:hAnsi="Times New Roman" w:cs="Times New Roman"/>
          <w:sz w:val="24"/>
          <w:szCs w:val="24"/>
        </w:rPr>
      </w:pPr>
      <w:r>
        <w:rPr>
          <w:rFonts w:ascii="Times New Roman" w:hAnsi="Times New Roman" w:cs="Times New Roman"/>
          <w:sz w:val="24"/>
          <w:szCs w:val="24"/>
        </w:rPr>
        <w:t xml:space="preserve">The Mann-Whitney statistic (11), given by </w:t>
      </w:r>
      <w:proofErr w:type="spellStart"/>
      <w:proofErr w:type="gramStart"/>
      <w:r>
        <w:rPr>
          <w:rFonts w:ascii="Times New Roman" w:hAnsi="Times New Roman" w:cs="Times New Roman"/>
          <w:sz w:val="24"/>
          <w:szCs w:val="24"/>
        </w:rPr>
        <w:t>z</w:t>
      </w:r>
      <w:r>
        <w:rPr>
          <w:rFonts w:ascii="Times New Roman" w:hAnsi="Times New Roman" w:cs="Times New Roman"/>
          <w:sz w:val="24"/>
          <w:szCs w:val="24"/>
          <w:vertAlign w:val="subscript"/>
        </w:rPr>
        <w:t>calc</w:t>
      </w:r>
      <w:proofErr w:type="spellEnd"/>
      <w:r>
        <w:rPr>
          <w:rFonts w:ascii="Times New Roman" w:hAnsi="Times New Roman" w:cs="Times New Roman"/>
          <w:sz w:val="24"/>
          <w:szCs w:val="24"/>
          <w:vertAlign w:val="subscript"/>
        </w:rPr>
        <w:t xml:space="preserve"> ,</w:t>
      </w:r>
      <w:proofErr w:type="gramEnd"/>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is used to test hypothesis (iv). </w:t>
      </w:r>
    </w:p>
    <w:p w14:paraId="0E00A9C8" w14:textId="77777777" w:rsidR="00FE7756" w:rsidRPr="00FE7756" w:rsidRDefault="00FE7756" w:rsidP="00FE7756">
      <w:pPr>
        <w:pStyle w:val="ListParagraph"/>
        <w:numPr>
          <w:ilvl w:val="0"/>
          <w:numId w:val="3"/>
        </w:numPr>
        <w:spacing w:after="0"/>
        <w:rPr>
          <w:rFonts w:ascii="Times New Roman" w:hAnsi="Times New Roman" w:cs="Times New Roman"/>
          <w:sz w:val="24"/>
          <w:szCs w:val="24"/>
        </w:rPr>
      </w:pPr>
      <w:r w:rsidRPr="00FE7756">
        <w:rPr>
          <w:rFonts w:ascii="Times New Roman" w:hAnsi="Times New Roman" w:cs="Times New Roman"/>
          <w:sz w:val="24"/>
          <w:szCs w:val="24"/>
        </w:rPr>
        <w:lastRenderedPageBreak/>
        <w:t>H</w:t>
      </w:r>
      <w:r w:rsidRPr="00FE7756">
        <w:rPr>
          <w:rFonts w:ascii="Times New Roman" w:hAnsi="Times New Roman" w:cs="Times New Roman"/>
          <w:sz w:val="24"/>
          <w:szCs w:val="24"/>
          <w:vertAlign w:val="subscript"/>
        </w:rPr>
        <w:t>0</w:t>
      </w:r>
      <w:r w:rsidRPr="00FE7756">
        <w:rPr>
          <w:rFonts w:ascii="Times New Roman" w:hAnsi="Times New Roman" w:cs="Times New Roman"/>
          <w:sz w:val="24"/>
          <w:szCs w:val="24"/>
        </w:rPr>
        <w:t>: Graduates with major X rates the ECON 200 course as having a greater influence on their professional careers than the other three majors.</w:t>
      </w:r>
    </w:p>
    <w:p w14:paraId="4A7E0B70" w14:textId="77777777" w:rsidR="00513B9E" w:rsidRDefault="00513B9E" w:rsidP="00FE7756">
      <w:pPr>
        <w:pStyle w:val="ListParagraph"/>
        <w:spacing w:after="0"/>
        <w:ind w:left="0"/>
        <w:rPr>
          <w:rFonts w:ascii="Times New Roman" w:hAnsi="Times New Roman" w:cs="Times New Roman"/>
          <w:sz w:val="24"/>
          <w:szCs w:val="24"/>
        </w:rPr>
      </w:pPr>
    </w:p>
    <w:p w14:paraId="6089A0DA" w14:textId="77777777" w:rsidR="00FE7756" w:rsidRDefault="00FE7756" w:rsidP="00FE7756">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 xml:space="preserve">Allow the following terms where T is the sum of the ranks for the major with the largest sum of ranks, and </w:t>
      </w:r>
    </w:p>
    <w:p w14:paraId="1AECAAE2" w14:textId="77777777" w:rsidR="00FE7756" w:rsidRDefault="00FE7756" w:rsidP="00FE7756">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E(T) = </w:t>
      </w:r>
      <w:proofErr w:type="spellStart"/>
      <w:proofErr w:type="gramStart"/>
      <w:r>
        <w:rPr>
          <w:rFonts w:ascii="Times New Roman" w:hAnsi="Times New Roman" w:cs="Times New Roman"/>
          <w:sz w:val="24"/>
          <w:szCs w:val="24"/>
        </w:rPr>
        <w:t>n</w:t>
      </w:r>
      <w:r>
        <w:rPr>
          <w:rFonts w:ascii="Times New Roman" w:hAnsi="Times New Roman" w:cs="Times New Roman"/>
          <w:sz w:val="24"/>
          <w:szCs w:val="24"/>
          <w:vertAlign w:val="subscript"/>
        </w:rPr>
        <w:t>l</w:t>
      </w:r>
      <w:proofErr w:type="spellEnd"/>
      <w:r>
        <w:rPr>
          <w:rFonts w:ascii="Times New Roman" w:hAnsi="Times New Roman" w:cs="Times New Roman"/>
          <w:sz w:val="24"/>
          <w:szCs w:val="24"/>
        </w:rPr>
        <w:t>[</w:t>
      </w:r>
      <w:proofErr w:type="gramEnd"/>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r>
              <w:rPr>
                <w:rFonts w:ascii="Cambria Math" w:hAnsi="Cambria Math" w:cs="Times New Roman"/>
                <w:sz w:val="24"/>
                <w:szCs w:val="24"/>
              </w:rPr>
              <m:t>+1</m:t>
            </m:r>
          </m:num>
          <m:den>
            <m:r>
              <w:rPr>
                <w:rFonts w:ascii="Cambria Math" w:hAnsi="Cambria Math" w:cs="Times New Roman"/>
                <w:sz w:val="24"/>
                <w:szCs w:val="24"/>
              </w:rPr>
              <m:t>2</m:t>
            </m:r>
          </m:den>
        </m:f>
      </m:oMath>
      <w:r>
        <w:rPr>
          <w:rFonts w:ascii="Times New Roman" w:hAnsi="Times New Roman" w:cs="Times New Roman"/>
          <w:sz w:val="24"/>
          <w:szCs w:val="24"/>
        </w:rPr>
        <w:t xml:space="preserve">] </w:t>
      </w:r>
      <w:r w:rsidR="00571DE3">
        <w:rPr>
          <w:rFonts w:ascii="Times New Roman" w:hAnsi="Times New Roman" w:cs="Times New Roman"/>
          <w:sz w:val="24"/>
          <w:szCs w:val="24"/>
        </w:rPr>
        <w:t xml:space="preserve">= </w:t>
      </w:r>
    </w:p>
    <w:p w14:paraId="046451DC" w14:textId="77777777" w:rsidR="00FE7756" w:rsidRDefault="00FE7756" w:rsidP="00FE7756">
      <w:pPr>
        <w:pStyle w:val="ListParagraph"/>
        <w:spacing w:after="0"/>
        <w:ind w:left="1440"/>
        <w:rPr>
          <w:rFonts w:ascii="Times New Roman" w:hAnsi="Times New Roman" w:cs="Times New Roman"/>
          <w:sz w:val="24"/>
          <w:szCs w:val="24"/>
        </w:rPr>
      </w:pPr>
    </w:p>
    <w:p w14:paraId="17A5096A" w14:textId="77777777" w:rsidR="00F26A8B" w:rsidRDefault="00FE7756" w:rsidP="00FE7756">
      <w:pPr>
        <w:pStyle w:val="ListParagraph"/>
        <w:spacing w:after="0"/>
        <w:ind w:left="1440"/>
        <w:rPr>
          <w:rFonts w:ascii="Times New Roman" w:hAnsi="Times New Roman" w:cs="Times New Roman"/>
          <w:sz w:val="24"/>
          <w:szCs w:val="24"/>
        </w:rPr>
      </w:pPr>
      <w:r w:rsidRPr="00FE7756">
        <w:rPr>
          <w:rFonts w:ascii="Times New Roman" w:hAnsi="Times New Roman" w:cs="Times New Roman"/>
          <w:sz w:val="24"/>
          <w:szCs w:val="24"/>
        </w:rPr>
        <w:t>σ</w:t>
      </w:r>
      <w:r w:rsidRPr="00FE7756">
        <w:rPr>
          <w:rFonts w:ascii="Times New Roman" w:hAnsi="Times New Roman" w:cs="Times New Roman"/>
          <w:sz w:val="24"/>
          <w:szCs w:val="24"/>
          <w:vertAlign w:val="subscript"/>
        </w:rPr>
        <w:t>T</w:t>
      </w:r>
      <w:r w:rsidRPr="00FE7756">
        <w:rPr>
          <w:rFonts w:ascii="Times New Roman" w:hAnsi="Times New Roman" w:cs="Times New Roman"/>
          <w:sz w:val="24"/>
          <w:szCs w:val="24"/>
          <w:vertAlign w:val="superscript"/>
        </w:rPr>
        <w:t>2</w:t>
      </w:r>
      <w:r w:rsidRPr="00FE7756">
        <w:rPr>
          <w:rFonts w:ascii="Times New Roman" w:hAnsi="Times New Roman" w:cs="Times New Roman"/>
          <w:sz w:val="24"/>
          <w:szCs w:val="24"/>
        </w:rPr>
        <w:t xml:space="preserve"> =  </w:t>
      </w:r>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l</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r>
              <w:rPr>
                <w:rFonts w:ascii="Cambria Math" w:hAnsi="Cambria Math" w:cs="Times New Roman"/>
                <w:sz w:val="24"/>
                <w:szCs w:val="24"/>
              </w:rPr>
              <m:t>+1  )</m:t>
            </m:r>
          </m:num>
          <m:den>
            <m:r>
              <w:rPr>
                <w:rFonts w:ascii="Cambria Math" w:hAnsi="Cambria Math" w:cs="Times New Roman"/>
                <w:sz w:val="24"/>
                <w:szCs w:val="24"/>
              </w:rPr>
              <m:t>12</m:t>
            </m:r>
          </m:den>
        </m:f>
      </m:oMath>
      <w:r w:rsidR="00571DE3">
        <w:rPr>
          <w:rFonts w:ascii="Times New Roman" w:hAnsi="Times New Roman" w:cs="Times New Roman"/>
          <w:sz w:val="24"/>
          <w:szCs w:val="24"/>
        </w:rPr>
        <w:t xml:space="preserve"> =</w:t>
      </w:r>
    </w:p>
    <w:p w14:paraId="3166EC98" w14:textId="77777777" w:rsidR="00571DE3" w:rsidRDefault="00571DE3" w:rsidP="00FE7756">
      <w:pPr>
        <w:pStyle w:val="ListParagraph"/>
        <w:spacing w:after="0"/>
        <w:ind w:left="1440"/>
        <w:rPr>
          <w:rFonts w:ascii="Times New Roman" w:hAnsi="Times New Roman" w:cs="Times New Roman"/>
          <w:b/>
          <w:sz w:val="24"/>
          <w:szCs w:val="24"/>
        </w:rPr>
      </w:pPr>
    </w:p>
    <w:p w14:paraId="548F48D4" w14:textId="77777777" w:rsidR="00571DE3" w:rsidRDefault="00571DE3" w:rsidP="00571DE3">
      <w:pPr>
        <w:pStyle w:val="ListParagraph"/>
        <w:spacing w:after="0"/>
        <w:rPr>
          <w:rFonts w:ascii="Times New Roman" w:hAnsi="Times New Roman" w:cs="Times New Roman"/>
          <w:sz w:val="24"/>
          <w:szCs w:val="24"/>
        </w:rPr>
      </w:pPr>
      <w:proofErr w:type="spellStart"/>
      <w:r>
        <w:rPr>
          <w:rFonts w:ascii="Times New Roman" w:hAnsi="Times New Roman" w:cs="Times New Roman"/>
          <w:sz w:val="24"/>
          <w:szCs w:val="24"/>
        </w:rPr>
        <w:t>z</w:t>
      </w:r>
      <w:r>
        <w:rPr>
          <w:rFonts w:ascii="Times New Roman" w:hAnsi="Times New Roman" w:cs="Times New Roman"/>
          <w:sz w:val="24"/>
          <w:szCs w:val="24"/>
          <w:vertAlign w:val="subscript"/>
        </w:rPr>
        <w:t>calc</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T-E(T)</m:t>
            </m:r>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T</m:t>
                </m:r>
              </m:sub>
            </m:sSub>
          </m:den>
        </m:f>
      </m:oMath>
      <w:r>
        <w:rPr>
          <w:rFonts w:ascii="Times New Roman" w:hAnsi="Times New Roman" w:cs="Times New Roman"/>
          <w:sz w:val="24"/>
          <w:szCs w:val="24"/>
        </w:rPr>
        <w:t xml:space="preserve"> </w:t>
      </w:r>
      <w:r>
        <w:rPr>
          <w:rFonts w:ascii="Times New Roman" w:hAnsi="Times New Roman" w:cs="Times New Roman"/>
          <w:sz w:val="24"/>
          <w:szCs w:val="24"/>
        </w:rPr>
        <w:tab/>
        <w:t xml:space="preserve">= </w:t>
      </w:r>
      <m:oMath>
        <m:f>
          <m:fPr>
            <m:ctrlPr>
              <w:rPr>
                <w:rFonts w:ascii="Cambria Math" w:hAnsi="Cambria Math" w:cs="Times New Roman"/>
                <w:i/>
                <w:sz w:val="24"/>
                <w:szCs w:val="24"/>
              </w:rPr>
            </m:ctrlPr>
          </m:fPr>
          <m:num>
            <m:r>
              <w:rPr>
                <w:rFonts w:ascii="Cambria Math" w:hAnsi="Cambria Math" w:cs="Times New Roman"/>
                <w:sz w:val="24"/>
                <w:szCs w:val="24"/>
              </w:rPr>
              <m:t>XX-3,220</m:t>
            </m:r>
          </m:num>
          <m:den>
            <m:r>
              <w:rPr>
                <w:rFonts w:ascii="Cambria Math" w:hAnsi="Cambria Math" w:cs="Times New Roman"/>
                <w:sz w:val="24"/>
                <w:szCs w:val="24"/>
              </w:rPr>
              <m:t>253.77</m:t>
            </m:r>
          </m:den>
        </m:f>
      </m:oMath>
      <w:r>
        <w:rPr>
          <w:rFonts w:ascii="Times New Roman" w:hAnsi="Times New Roman" w:cs="Times New Roman"/>
          <w:sz w:val="24"/>
          <w:szCs w:val="24"/>
        </w:rPr>
        <w:t xml:space="preserve">  =  YY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w:t>
      </w:r>
    </w:p>
    <w:p w14:paraId="17E9BD0B" w14:textId="77777777" w:rsidR="00571DE3" w:rsidRDefault="00571DE3" w:rsidP="00571DE3">
      <w:pPr>
        <w:pStyle w:val="ListParagraph"/>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D06022B" w14:textId="77777777" w:rsidR="00571DE3" w:rsidRPr="00FE7756" w:rsidRDefault="00571DE3" w:rsidP="00FE7756">
      <w:pPr>
        <w:pStyle w:val="ListParagraph"/>
        <w:spacing w:after="0"/>
        <w:ind w:left="1440"/>
        <w:rPr>
          <w:rFonts w:ascii="Times New Roman" w:hAnsi="Times New Roman" w:cs="Times New Roman"/>
          <w:b/>
          <w:sz w:val="24"/>
          <w:szCs w:val="24"/>
        </w:rPr>
      </w:pPr>
    </w:p>
    <w:p w14:paraId="6A8E2E25" w14:textId="77777777" w:rsidR="00571DE3" w:rsidRDefault="00571DE3" w:rsidP="00571DE3">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Decision rule: If </w:t>
      </w:r>
      <w:proofErr w:type="spellStart"/>
      <w:r>
        <w:rPr>
          <w:rFonts w:ascii="Times New Roman" w:hAnsi="Times New Roman" w:cs="Times New Roman"/>
          <w:sz w:val="24"/>
          <w:szCs w:val="24"/>
        </w:rPr>
        <w:t>z</w:t>
      </w:r>
      <w:r>
        <w:rPr>
          <w:rFonts w:ascii="Times New Roman" w:hAnsi="Times New Roman" w:cs="Times New Roman"/>
          <w:sz w:val="24"/>
          <w:szCs w:val="24"/>
          <w:vertAlign w:val="subscript"/>
        </w:rPr>
        <w:t>calc</w:t>
      </w:r>
      <w:proofErr w:type="spellEnd"/>
      <w:r>
        <w:rPr>
          <w:rFonts w:ascii="Times New Roman" w:hAnsi="Times New Roman" w:cs="Times New Roman"/>
          <w:sz w:val="24"/>
          <w:szCs w:val="24"/>
        </w:rPr>
        <w:t xml:space="preserve"> &gt; 1.645 then do not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6B8D2B76" w14:textId="77777777" w:rsidR="00F26A8B" w:rsidRDefault="00F26A8B" w:rsidP="006F75AC">
      <w:pPr>
        <w:spacing w:after="0"/>
        <w:rPr>
          <w:rFonts w:ascii="Times New Roman" w:hAnsi="Times New Roman" w:cs="Times New Roman"/>
          <w:b/>
          <w:sz w:val="24"/>
          <w:szCs w:val="24"/>
        </w:rPr>
      </w:pPr>
    </w:p>
    <w:p w14:paraId="21C94EE5" w14:textId="77777777" w:rsidR="00571DE3" w:rsidRDefault="00571DE3" w:rsidP="006F75AC">
      <w:pPr>
        <w:spacing w:after="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Decision: </w:t>
      </w:r>
    </w:p>
    <w:p w14:paraId="42E478F0" w14:textId="77777777" w:rsidR="00571DE3" w:rsidRDefault="00571DE3" w:rsidP="006F75AC">
      <w:pPr>
        <w:spacing w:after="0"/>
        <w:rPr>
          <w:rFonts w:ascii="Times New Roman" w:hAnsi="Times New Roman" w:cs="Times New Roman"/>
          <w:sz w:val="24"/>
          <w:szCs w:val="24"/>
        </w:rPr>
      </w:pPr>
    </w:p>
    <w:p w14:paraId="52006F8B" w14:textId="77777777" w:rsidR="00571DE3" w:rsidRPr="00571DE3" w:rsidRDefault="00571DE3" w:rsidP="006F75AC">
      <w:pPr>
        <w:spacing w:after="0"/>
        <w:rPr>
          <w:rFonts w:ascii="Times New Roman" w:hAnsi="Times New Roman" w:cs="Times New Roman"/>
          <w:sz w:val="24"/>
          <w:szCs w:val="24"/>
        </w:rPr>
      </w:pPr>
    </w:p>
    <w:p w14:paraId="75C417F6" w14:textId="77777777" w:rsidR="006F75AC" w:rsidRPr="00852BB4" w:rsidRDefault="006F75AC" w:rsidP="006F75AC">
      <w:pPr>
        <w:spacing w:after="0"/>
        <w:rPr>
          <w:rFonts w:ascii="Times New Roman" w:hAnsi="Times New Roman" w:cs="Times New Roman"/>
          <w:b/>
          <w:sz w:val="24"/>
          <w:szCs w:val="24"/>
        </w:rPr>
      </w:pPr>
      <w:r w:rsidRPr="00852BB4">
        <w:rPr>
          <w:rFonts w:ascii="Times New Roman" w:hAnsi="Times New Roman" w:cs="Times New Roman"/>
          <w:b/>
          <w:sz w:val="24"/>
          <w:szCs w:val="24"/>
        </w:rPr>
        <w:t>CONCLUSION</w:t>
      </w:r>
    </w:p>
    <w:p w14:paraId="7ED82ADB" w14:textId="77777777" w:rsidR="006F75AC" w:rsidRDefault="006F75AC" w:rsidP="006F75AC">
      <w:pPr>
        <w:spacing w:after="0"/>
        <w:rPr>
          <w:rFonts w:ascii="Times New Roman" w:hAnsi="Times New Roman" w:cs="Times New Roman"/>
          <w:sz w:val="24"/>
          <w:szCs w:val="24"/>
        </w:rPr>
      </w:pPr>
    </w:p>
    <w:p w14:paraId="45F10261" w14:textId="16A4AEBE" w:rsidR="006F75AC" w:rsidRDefault="006F75AC" w:rsidP="006F75AC">
      <w:pPr>
        <w:spacing w:after="0"/>
        <w:rPr>
          <w:rFonts w:ascii="Times New Roman" w:hAnsi="Times New Roman" w:cs="Times New Roman"/>
          <w:sz w:val="24"/>
          <w:szCs w:val="24"/>
        </w:rPr>
      </w:pPr>
      <w:proofErr w:type="gramStart"/>
      <w:r>
        <w:rPr>
          <w:rFonts w:ascii="Times New Roman" w:hAnsi="Times New Roman" w:cs="Times New Roman"/>
          <w:sz w:val="24"/>
          <w:szCs w:val="24"/>
        </w:rPr>
        <w:t>{ Write</w:t>
      </w:r>
      <w:proofErr w:type="gramEnd"/>
      <w:r>
        <w:rPr>
          <w:rFonts w:ascii="Times New Roman" w:hAnsi="Times New Roman" w:cs="Times New Roman"/>
          <w:sz w:val="24"/>
          <w:szCs w:val="24"/>
        </w:rPr>
        <w:t xml:space="preserve"> </w:t>
      </w:r>
      <w:r w:rsidR="00571DE3">
        <w:rPr>
          <w:rFonts w:ascii="Times New Roman" w:hAnsi="Times New Roman" w:cs="Times New Roman"/>
          <w:sz w:val="24"/>
          <w:szCs w:val="24"/>
        </w:rPr>
        <w:t>your</w:t>
      </w:r>
      <w:r>
        <w:rPr>
          <w:rFonts w:ascii="Times New Roman" w:hAnsi="Times New Roman" w:cs="Times New Roman"/>
          <w:sz w:val="24"/>
          <w:szCs w:val="24"/>
        </w:rPr>
        <w:t xml:space="preserve"> </w:t>
      </w:r>
      <w:r w:rsidR="00B26E62">
        <w:rPr>
          <w:rFonts w:ascii="Times New Roman" w:hAnsi="Times New Roman" w:cs="Times New Roman"/>
          <w:sz w:val="24"/>
          <w:szCs w:val="24"/>
        </w:rPr>
        <w:t xml:space="preserve">non-technical </w:t>
      </w:r>
      <w:r>
        <w:rPr>
          <w:rFonts w:ascii="Times New Roman" w:hAnsi="Times New Roman" w:cs="Times New Roman"/>
          <w:sz w:val="24"/>
          <w:szCs w:val="24"/>
        </w:rPr>
        <w:t>conclusion here.</w:t>
      </w:r>
      <w:r w:rsidR="00966BE6">
        <w:rPr>
          <w:rFonts w:ascii="Times New Roman" w:hAnsi="Times New Roman" w:cs="Times New Roman"/>
          <w:sz w:val="24"/>
          <w:szCs w:val="24"/>
        </w:rPr>
        <w:t xml:space="preserve"> Eliminate this direction from your report.</w:t>
      </w:r>
      <w:r>
        <w:rPr>
          <w:rFonts w:ascii="Times New Roman" w:hAnsi="Times New Roman" w:cs="Times New Roman"/>
          <w:sz w:val="24"/>
          <w:szCs w:val="24"/>
        </w:rPr>
        <w:t>}</w:t>
      </w:r>
    </w:p>
    <w:p w14:paraId="49F50F97" w14:textId="77777777" w:rsidR="006F75AC" w:rsidRDefault="006F75AC" w:rsidP="006F75AC">
      <w:pPr>
        <w:spacing w:after="0"/>
        <w:rPr>
          <w:rFonts w:ascii="Times New Roman" w:hAnsi="Times New Roman" w:cs="Times New Roman"/>
          <w:sz w:val="24"/>
          <w:szCs w:val="24"/>
        </w:rPr>
      </w:pPr>
    </w:p>
    <w:p w14:paraId="5963F137" w14:textId="0DDE39E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{At the end of your report, attach a printout of your MINITAB analys</w:t>
      </w:r>
      <w:r w:rsidR="00B26E62">
        <w:rPr>
          <w:rFonts w:ascii="Times New Roman" w:hAnsi="Times New Roman" w:cs="Times New Roman"/>
          <w:sz w:val="24"/>
          <w:szCs w:val="24"/>
        </w:rPr>
        <w:t>e</w:t>
      </w:r>
      <w:r>
        <w:rPr>
          <w:rFonts w:ascii="Times New Roman" w:hAnsi="Times New Roman" w:cs="Times New Roman"/>
          <w:sz w:val="24"/>
          <w:szCs w:val="24"/>
        </w:rPr>
        <w:t>s, and a printout of your data</w:t>
      </w:r>
      <w:r w:rsidR="00966BE6">
        <w:rPr>
          <w:rFonts w:ascii="Times New Roman" w:hAnsi="Times New Roman" w:cs="Times New Roman"/>
          <w:sz w:val="24"/>
          <w:szCs w:val="24"/>
        </w:rPr>
        <w:t>. Eliminate this direction from your report.</w:t>
      </w:r>
      <w:r>
        <w:rPr>
          <w:rFonts w:ascii="Times New Roman" w:hAnsi="Times New Roman" w:cs="Times New Roman"/>
          <w:sz w:val="24"/>
          <w:szCs w:val="24"/>
        </w:rPr>
        <w:t>}</w:t>
      </w:r>
    </w:p>
    <w:p w14:paraId="6A29B141" w14:textId="77777777" w:rsidR="006F75AC" w:rsidRDefault="006F75AC" w:rsidP="006F75AC">
      <w:pPr>
        <w:spacing w:after="0"/>
        <w:rPr>
          <w:rFonts w:ascii="Times New Roman" w:hAnsi="Times New Roman" w:cs="Times New Roman"/>
          <w:sz w:val="24"/>
          <w:szCs w:val="24"/>
        </w:rPr>
      </w:pPr>
    </w:p>
    <w:p w14:paraId="5C82087E" w14:textId="77777777" w:rsidR="006F75AC" w:rsidRDefault="006F75AC" w:rsidP="006F75AC">
      <w:pPr>
        <w:spacing w:after="0"/>
        <w:rPr>
          <w:rFonts w:ascii="Times New Roman" w:hAnsi="Times New Roman" w:cs="Times New Roman"/>
          <w:sz w:val="24"/>
          <w:szCs w:val="24"/>
        </w:rPr>
      </w:pPr>
    </w:p>
    <w:p w14:paraId="038CA99C" w14:textId="77777777" w:rsidR="006F75AC" w:rsidRDefault="006F75AC" w:rsidP="006F75AC">
      <w:pPr>
        <w:spacing w:after="0"/>
        <w:rPr>
          <w:rFonts w:ascii="Times New Roman" w:hAnsi="Times New Roman" w:cs="Times New Roman"/>
          <w:sz w:val="24"/>
          <w:szCs w:val="24"/>
        </w:rPr>
      </w:pPr>
    </w:p>
    <w:p w14:paraId="4653855C" w14:textId="77777777" w:rsidR="006F75AC" w:rsidRDefault="006F75AC" w:rsidP="006F75AC">
      <w:pPr>
        <w:spacing w:after="0"/>
        <w:rPr>
          <w:rFonts w:ascii="Times New Roman" w:hAnsi="Times New Roman" w:cs="Times New Roman"/>
          <w:sz w:val="24"/>
          <w:szCs w:val="24"/>
        </w:rPr>
      </w:pPr>
    </w:p>
    <w:p w14:paraId="0D300366" w14:textId="77777777" w:rsidR="006F75AC" w:rsidRDefault="006F75AC" w:rsidP="006F75AC">
      <w:pPr>
        <w:spacing w:after="0"/>
        <w:rPr>
          <w:rFonts w:ascii="Times New Roman" w:hAnsi="Times New Roman" w:cs="Times New Roman"/>
          <w:sz w:val="24"/>
          <w:szCs w:val="24"/>
        </w:rPr>
      </w:pPr>
    </w:p>
    <w:p w14:paraId="05FF25E4" w14:textId="77777777" w:rsidR="006F75AC" w:rsidRDefault="006F75AC" w:rsidP="006F75AC">
      <w:pPr>
        <w:spacing w:after="0"/>
        <w:rPr>
          <w:rFonts w:ascii="Times New Roman" w:hAnsi="Times New Roman" w:cs="Times New Roman"/>
          <w:sz w:val="24"/>
          <w:szCs w:val="24"/>
        </w:rPr>
      </w:pPr>
    </w:p>
    <w:p w14:paraId="285D5A65" w14:textId="77777777" w:rsidR="006F75AC" w:rsidRDefault="006F75AC" w:rsidP="006F75AC">
      <w:pPr>
        <w:spacing w:after="0"/>
        <w:rPr>
          <w:rFonts w:ascii="Times New Roman" w:hAnsi="Times New Roman" w:cs="Times New Roman"/>
          <w:sz w:val="24"/>
          <w:szCs w:val="24"/>
        </w:rPr>
      </w:pPr>
    </w:p>
    <w:p w14:paraId="2061A1DF" w14:textId="77777777" w:rsidR="006F75AC"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5C8B9EEF" w14:textId="77777777" w:rsidR="006F75AC" w:rsidRPr="00A84C6D" w:rsidRDefault="006F75AC" w:rsidP="006F75AC">
      <w:pPr>
        <w:spacing w:after="0"/>
        <w:rPr>
          <w:rFonts w:ascii="Times New Roman" w:hAnsi="Times New Roman" w:cs="Times New Roman"/>
          <w:b/>
          <w:sz w:val="24"/>
          <w:szCs w:val="24"/>
        </w:rPr>
      </w:pPr>
      <w:r w:rsidRPr="00A84C6D">
        <w:rPr>
          <w:rFonts w:ascii="Times New Roman" w:hAnsi="Times New Roman" w:cs="Times New Roman"/>
          <w:b/>
          <w:sz w:val="24"/>
          <w:szCs w:val="24"/>
        </w:rPr>
        <w:t>References</w:t>
      </w:r>
    </w:p>
    <w:p w14:paraId="735D1621" w14:textId="77777777" w:rsidR="006F75AC" w:rsidRDefault="006F75AC" w:rsidP="006F75AC">
      <w:pPr>
        <w:spacing w:after="0"/>
        <w:rPr>
          <w:rFonts w:ascii="Times New Roman" w:hAnsi="Times New Roman" w:cs="Times New Roman"/>
          <w:sz w:val="24"/>
          <w:szCs w:val="24"/>
        </w:rPr>
      </w:pPr>
    </w:p>
    <w:p w14:paraId="5526F1FD" w14:textId="77777777" w:rsidR="006F75AC" w:rsidRPr="00A84C6D" w:rsidRDefault="006F75AC" w:rsidP="006F75AC">
      <w:pPr>
        <w:spacing w:after="0"/>
        <w:rPr>
          <w:rFonts w:ascii="Times New Roman" w:hAnsi="Times New Roman" w:cs="Times New Roman"/>
          <w:sz w:val="24"/>
          <w:szCs w:val="24"/>
        </w:rPr>
      </w:pPr>
      <w:r>
        <w:rPr>
          <w:rFonts w:ascii="Times New Roman" w:hAnsi="Times New Roman" w:cs="Times New Roman"/>
          <w:sz w:val="24"/>
          <w:szCs w:val="24"/>
        </w:rPr>
        <w:t xml:space="preserve">Anderson, D., and D. Sweeney, T. Williams, J. </w:t>
      </w:r>
      <w:proofErr w:type="spellStart"/>
      <w:r>
        <w:rPr>
          <w:rFonts w:ascii="Times New Roman" w:hAnsi="Times New Roman" w:cs="Times New Roman"/>
          <w:sz w:val="24"/>
          <w:szCs w:val="24"/>
        </w:rPr>
        <w:t>Camm</w:t>
      </w:r>
      <w:proofErr w:type="spellEnd"/>
      <w:r>
        <w:rPr>
          <w:rFonts w:ascii="Times New Roman" w:hAnsi="Times New Roman" w:cs="Times New Roman"/>
          <w:sz w:val="24"/>
          <w:szCs w:val="24"/>
        </w:rPr>
        <w:t xml:space="preserve">, J. Cochran (2014), </w:t>
      </w:r>
      <w:r>
        <w:rPr>
          <w:rFonts w:ascii="Times New Roman" w:hAnsi="Times New Roman" w:cs="Times New Roman"/>
          <w:i/>
          <w:sz w:val="24"/>
          <w:szCs w:val="24"/>
        </w:rPr>
        <w:t>Statistics for Business and Economics</w:t>
      </w:r>
      <w:r>
        <w:rPr>
          <w:rFonts w:ascii="Times New Roman" w:hAnsi="Times New Roman" w:cs="Times New Roman"/>
          <w:sz w:val="24"/>
          <w:szCs w:val="24"/>
        </w:rPr>
        <w:t>, 12</w:t>
      </w:r>
      <w:r w:rsidRPr="00A84C6D">
        <w:rPr>
          <w:rFonts w:ascii="Times New Roman" w:hAnsi="Times New Roman" w:cs="Times New Roman"/>
          <w:sz w:val="24"/>
          <w:szCs w:val="24"/>
          <w:vertAlign w:val="superscript"/>
        </w:rPr>
        <w:t>th</w:t>
      </w:r>
      <w:r>
        <w:rPr>
          <w:rFonts w:ascii="Times New Roman" w:hAnsi="Times New Roman" w:cs="Times New Roman"/>
          <w:sz w:val="24"/>
          <w:szCs w:val="24"/>
        </w:rPr>
        <w:t xml:space="preserve"> Edition, Cengage South-Western, Mason, OH.</w:t>
      </w:r>
    </w:p>
    <w:p w14:paraId="521E5671" w14:textId="77777777" w:rsidR="00DC593B" w:rsidRDefault="00DC593B"/>
    <w:sectPr w:rsidR="00DC593B" w:rsidSect="00EE55F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DEDD68" w14:textId="77777777" w:rsidR="00B14D33" w:rsidRDefault="00B14D33" w:rsidP="006F75AC">
      <w:pPr>
        <w:spacing w:after="0" w:line="240" w:lineRule="auto"/>
      </w:pPr>
      <w:r>
        <w:separator/>
      </w:r>
    </w:p>
  </w:endnote>
  <w:endnote w:type="continuationSeparator" w:id="0">
    <w:p w14:paraId="63EC8AE2" w14:textId="77777777" w:rsidR="00B14D33" w:rsidRDefault="00B14D33" w:rsidP="006F7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33467363"/>
      <w:docPartObj>
        <w:docPartGallery w:val="Page Numbers (Bottom of Page)"/>
        <w:docPartUnique/>
      </w:docPartObj>
    </w:sdtPr>
    <w:sdtEndPr>
      <w:rPr>
        <w:noProof/>
      </w:rPr>
    </w:sdtEndPr>
    <w:sdtContent>
      <w:p w14:paraId="77D9799D" w14:textId="77777777" w:rsidR="00B14D33" w:rsidRDefault="00B14D33">
        <w:pPr>
          <w:pStyle w:val="Footer"/>
          <w:jc w:val="center"/>
        </w:pPr>
        <w:r>
          <w:fldChar w:fldCharType="begin"/>
        </w:r>
        <w:r>
          <w:instrText xml:space="preserve"> PAGE   \* MERGEFORMAT </w:instrText>
        </w:r>
        <w:r>
          <w:fldChar w:fldCharType="separate"/>
        </w:r>
        <w:r w:rsidR="00571DE3">
          <w:rPr>
            <w:noProof/>
          </w:rPr>
          <w:t>6</w:t>
        </w:r>
        <w:r>
          <w:rPr>
            <w:noProof/>
          </w:rPr>
          <w:fldChar w:fldCharType="end"/>
        </w:r>
      </w:p>
    </w:sdtContent>
  </w:sdt>
  <w:p w14:paraId="6D1B8321" w14:textId="77777777" w:rsidR="00B14D33" w:rsidRDefault="00B14D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E71D97" w14:textId="77777777" w:rsidR="00B14D33" w:rsidRDefault="00B14D33" w:rsidP="006F75AC">
      <w:pPr>
        <w:spacing w:after="0" w:line="240" w:lineRule="auto"/>
      </w:pPr>
      <w:r>
        <w:separator/>
      </w:r>
    </w:p>
  </w:footnote>
  <w:footnote w:type="continuationSeparator" w:id="0">
    <w:p w14:paraId="28C29ED6" w14:textId="77777777" w:rsidR="00B14D33" w:rsidRDefault="00B14D33" w:rsidP="006F75AC">
      <w:pPr>
        <w:spacing w:after="0" w:line="240" w:lineRule="auto"/>
      </w:pPr>
      <w:r>
        <w:continuationSeparator/>
      </w:r>
    </w:p>
  </w:footnote>
  <w:footnote w:id="1">
    <w:p w14:paraId="50C36D35" w14:textId="77777777" w:rsidR="00B14D33" w:rsidRPr="00AC7148" w:rsidRDefault="00B14D33" w:rsidP="006F75AC">
      <w:pPr>
        <w:pStyle w:val="FootnoteText"/>
        <w:rPr>
          <w:rFonts w:ascii="Times New Roman" w:hAnsi="Times New Roman" w:cs="Times New Roman"/>
          <w:sz w:val="22"/>
          <w:szCs w:val="22"/>
        </w:rPr>
      </w:pPr>
      <w:r w:rsidRPr="00AC7148">
        <w:rPr>
          <w:rStyle w:val="FootnoteReference"/>
          <w:rFonts w:ascii="Times New Roman" w:hAnsi="Times New Roman" w:cs="Times New Roman"/>
          <w:sz w:val="22"/>
          <w:szCs w:val="22"/>
        </w:rPr>
        <w:footnoteRef/>
      </w:r>
      <w:r w:rsidRPr="00AC7148">
        <w:rPr>
          <w:rFonts w:ascii="Times New Roman" w:hAnsi="Times New Roman" w:cs="Times New Roman"/>
          <w:sz w:val="22"/>
          <w:szCs w:val="22"/>
        </w:rPr>
        <w:t xml:space="preserve"> See Anderson, Sweeney</w:t>
      </w:r>
      <w:r>
        <w:rPr>
          <w:rFonts w:ascii="Times New Roman" w:hAnsi="Times New Roman" w:cs="Times New Roman"/>
          <w:sz w:val="22"/>
          <w:szCs w:val="22"/>
        </w:rPr>
        <w:t>,</w:t>
      </w:r>
      <w:r w:rsidRPr="00AC7148">
        <w:rPr>
          <w:rFonts w:ascii="Times New Roman" w:hAnsi="Times New Roman" w:cs="Times New Roman"/>
          <w:sz w:val="22"/>
          <w:szCs w:val="22"/>
        </w:rPr>
        <w:t xml:space="preserve"> Williams</w:t>
      </w:r>
      <w:r>
        <w:rPr>
          <w:rFonts w:ascii="Times New Roman" w:hAnsi="Times New Roman" w:cs="Times New Roman"/>
          <w:sz w:val="22"/>
          <w:szCs w:val="22"/>
        </w:rPr>
        <w:t xml:space="preserve">, </w:t>
      </w:r>
      <w:proofErr w:type="spellStart"/>
      <w:r>
        <w:rPr>
          <w:rFonts w:ascii="Times New Roman" w:hAnsi="Times New Roman" w:cs="Times New Roman"/>
          <w:sz w:val="22"/>
          <w:szCs w:val="22"/>
        </w:rPr>
        <w:t>Camm</w:t>
      </w:r>
      <w:proofErr w:type="spellEnd"/>
      <w:r>
        <w:rPr>
          <w:rFonts w:ascii="Times New Roman" w:hAnsi="Times New Roman" w:cs="Times New Roman"/>
          <w:sz w:val="22"/>
          <w:szCs w:val="22"/>
        </w:rPr>
        <w:t>, and Cochran</w:t>
      </w:r>
      <w:r w:rsidRPr="00AC7148">
        <w:rPr>
          <w:rFonts w:ascii="Times New Roman" w:hAnsi="Times New Roman" w:cs="Times New Roman"/>
          <w:sz w:val="22"/>
          <w:szCs w:val="22"/>
        </w:rPr>
        <w:t xml:space="preserve"> (201</w:t>
      </w:r>
      <w:r>
        <w:rPr>
          <w:rFonts w:ascii="Times New Roman" w:hAnsi="Times New Roman" w:cs="Times New Roman"/>
          <w:sz w:val="22"/>
          <w:szCs w:val="22"/>
        </w:rPr>
        <w:t>4</w:t>
      </w:r>
      <w:r w:rsidRPr="00AC7148">
        <w:rPr>
          <w:rFonts w:ascii="Times New Roman" w:hAnsi="Times New Roman" w:cs="Times New Roman"/>
          <w:sz w:val="22"/>
          <w:szCs w:val="22"/>
        </w:rPr>
        <w:t>), Chapter 13 for a review of ANOVA analysis of survey data.</w:t>
      </w:r>
    </w:p>
  </w:footnote>
  <w:footnote w:id="2">
    <w:p w14:paraId="74416789" w14:textId="77777777" w:rsidR="00B14D33" w:rsidRPr="00034EE6" w:rsidRDefault="00B14D33" w:rsidP="006F75AC">
      <w:pPr>
        <w:pStyle w:val="FootnoteText"/>
        <w:rPr>
          <w:rFonts w:ascii="Times New Roman" w:hAnsi="Times New Roman" w:cs="Times New Roman"/>
          <w:sz w:val="22"/>
          <w:szCs w:val="22"/>
        </w:rPr>
      </w:pPr>
      <w:r w:rsidRPr="00034EE6">
        <w:rPr>
          <w:rStyle w:val="FootnoteReference"/>
          <w:rFonts w:ascii="Times New Roman" w:hAnsi="Times New Roman" w:cs="Times New Roman"/>
          <w:sz w:val="22"/>
          <w:szCs w:val="22"/>
        </w:rPr>
        <w:footnoteRef/>
      </w:r>
      <w:r w:rsidRPr="00034EE6">
        <w:rPr>
          <w:rFonts w:ascii="Times New Roman" w:hAnsi="Times New Roman" w:cs="Times New Roman"/>
          <w:sz w:val="22"/>
          <w:szCs w:val="22"/>
        </w:rPr>
        <w:t xml:space="preserve"> Recall that if x and y are normally distributed, then their variances are χ</w:t>
      </w:r>
      <w:r w:rsidRPr="00034EE6">
        <w:rPr>
          <w:rFonts w:ascii="Times New Roman" w:hAnsi="Times New Roman" w:cs="Times New Roman"/>
          <w:sz w:val="22"/>
          <w:szCs w:val="22"/>
          <w:vertAlign w:val="superscript"/>
        </w:rPr>
        <w:t>2</w:t>
      </w:r>
      <w:r w:rsidRPr="00034EE6">
        <w:rPr>
          <w:rFonts w:ascii="Times New Roman" w:hAnsi="Times New Roman" w:cs="Times New Roman"/>
          <w:sz w:val="22"/>
          <w:szCs w:val="22"/>
        </w:rPr>
        <w:t>. The ratio of two χ</w:t>
      </w:r>
      <w:r w:rsidRPr="00034EE6">
        <w:rPr>
          <w:rFonts w:ascii="Times New Roman" w:hAnsi="Times New Roman" w:cs="Times New Roman"/>
          <w:sz w:val="22"/>
          <w:szCs w:val="22"/>
          <w:vertAlign w:val="superscript"/>
        </w:rPr>
        <w:t>2</w:t>
      </w:r>
      <w:r w:rsidRPr="00034EE6">
        <w:rPr>
          <w:rFonts w:ascii="Times New Roman" w:hAnsi="Times New Roman" w:cs="Times New Roman"/>
          <w:sz w:val="22"/>
          <w:szCs w:val="22"/>
        </w:rPr>
        <w:t xml:space="preserve">s is F distributed. </w:t>
      </w:r>
      <w:r>
        <w:rPr>
          <w:rFonts w:ascii="Times New Roman" w:hAnsi="Times New Roman" w:cs="Times New Roman"/>
          <w:sz w:val="22"/>
          <w:szCs w:val="22"/>
        </w:rPr>
        <w:t>This is also true of linear combinations of x and y.</w:t>
      </w:r>
    </w:p>
  </w:footnote>
  <w:footnote w:id="3">
    <w:p w14:paraId="0C2DF872" w14:textId="77777777" w:rsidR="00B14D33" w:rsidRPr="00AC7148" w:rsidRDefault="00B14D33" w:rsidP="006F75AC">
      <w:pPr>
        <w:pStyle w:val="FootnoteText"/>
        <w:rPr>
          <w:sz w:val="22"/>
          <w:szCs w:val="22"/>
        </w:rPr>
      </w:pPr>
      <w:r w:rsidRPr="00AC7148">
        <w:rPr>
          <w:rStyle w:val="FootnoteReference"/>
          <w:sz w:val="22"/>
          <w:szCs w:val="22"/>
        </w:rPr>
        <w:footnoteRef/>
      </w:r>
      <w:r w:rsidRPr="00AC7148">
        <w:rPr>
          <w:sz w:val="22"/>
          <w:szCs w:val="22"/>
        </w:rPr>
        <w:t xml:space="preserve"> </w:t>
      </w:r>
      <w:r w:rsidRPr="00AC7148">
        <w:rPr>
          <w:rFonts w:ascii="Times New Roman" w:hAnsi="Times New Roman" w:cs="Times New Roman"/>
          <w:sz w:val="22"/>
          <w:szCs w:val="22"/>
        </w:rPr>
        <w:t>See Anderson, Sweeney</w:t>
      </w:r>
      <w:r>
        <w:rPr>
          <w:rFonts w:ascii="Times New Roman" w:hAnsi="Times New Roman" w:cs="Times New Roman"/>
          <w:sz w:val="22"/>
          <w:szCs w:val="22"/>
        </w:rPr>
        <w:t>,</w:t>
      </w:r>
      <w:r w:rsidRPr="00AC7148">
        <w:rPr>
          <w:rFonts w:ascii="Times New Roman" w:hAnsi="Times New Roman" w:cs="Times New Roman"/>
          <w:sz w:val="22"/>
          <w:szCs w:val="22"/>
        </w:rPr>
        <w:t xml:space="preserve"> Williams</w:t>
      </w:r>
      <w:r>
        <w:rPr>
          <w:rFonts w:ascii="Times New Roman" w:hAnsi="Times New Roman" w:cs="Times New Roman"/>
          <w:sz w:val="22"/>
          <w:szCs w:val="22"/>
        </w:rPr>
        <w:t>, et al.</w:t>
      </w:r>
      <w:r w:rsidRPr="00AC7148">
        <w:rPr>
          <w:rFonts w:ascii="Times New Roman" w:hAnsi="Times New Roman" w:cs="Times New Roman"/>
          <w:sz w:val="22"/>
          <w:szCs w:val="22"/>
        </w:rPr>
        <w:t xml:space="preserve"> (201</w:t>
      </w:r>
      <w:r>
        <w:rPr>
          <w:rFonts w:ascii="Times New Roman" w:hAnsi="Times New Roman" w:cs="Times New Roman"/>
          <w:sz w:val="22"/>
          <w:szCs w:val="22"/>
        </w:rPr>
        <w:t>4</w:t>
      </w:r>
      <w:r w:rsidRPr="00AC7148">
        <w:rPr>
          <w:rFonts w:ascii="Times New Roman" w:hAnsi="Times New Roman" w:cs="Times New Roman"/>
          <w:sz w:val="22"/>
          <w:szCs w:val="22"/>
        </w:rPr>
        <w:t xml:space="preserve">), pages </w:t>
      </w:r>
      <w:r>
        <w:rPr>
          <w:rFonts w:ascii="Times New Roman" w:hAnsi="Times New Roman" w:cs="Times New Roman"/>
          <w:sz w:val="22"/>
          <w:szCs w:val="22"/>
        </w:rPr>
        <w:t>530-534</w:t>
      </w:r>
      <w:r w:rsidRPr="00AC7148">
        <w:rPr>
          <w:rFonts w:ascii="Times New Roman" w:hAnsi="Times New Roman" w:cs="Times New Roman"/>
          <w:sz w:val="22"/>
          <w:szCs w:val="22"/>
        </w:rPr>
        <w:t xml:space="preserve"> for a review of this test.</w:t>
      </w:r>
    </w:p>
  </w:footnote>
  <w:footnote w:id="4">
    <w:p w14:paraId="5AA0E2B0" w14:textId="77777777" w:rsidR="00B14D33" w:rsidRPr="00AC7148" w:rsidRDefault="00B14D33" w:rsidP="006F75AC">
      <w:pPr>
        <w:pStyle w:val="FootnoteText"/>
        <w:rPr>
          <w:rFonts w:ascii="Times New Roman" w:hAnsi="Times New Roman" w:cs="Times New Roman"/>
          <w:sz w:val="22"/>
          <w:szCs w:val="22"/>
        </w:rPr>
      </w:pPr>
      <w:r w:rsidRPr="00AC7148">
        <w:rPr>
          <w:rStyle w:val="FootnoteReference"/>
          <w:rFonts w:ascii="Times New Roman" w:hAnsi="Times New Roman" w:cs="Times New Roman"/>
          <w:sz w:val="22"/>
          <w:szCs w:val="22"/>
        </w:rPr>
        <w:footnoteRef/>
      </w:r>
      <w:r w:rsidRPr="00AC7148">
        <w:rPr>
          <w:rFonts w:ascii="Times New Roman" w:hAnsi="Times New Roman" w:cs="Times New Roman"/>
          <w:sz w:val="22"/>
          <w:szCs w:val="22"/>
        </w:rPr>
        <w:t xml:space="preserve"> Ibid, pages </w:t>
      </w:r>
      <w:r>
        <w:rPr>
          <w:rFonts w:ascii="Times New Roman" w:hAnsi="Times New Roman" w:cs="Times New Roman"/>
          <w:sz w:val="22"/>
          <w:szCs w:val="22"/>
        </w:rPr>
        <w:t>895</w:t>
      </w:r>
      <w:r w:rsidRPr="00AC7148">
        <w:rPr>
          <w:rFonts w:ascii="Times New Roman" w:hAnsi="Times New Roman" w:cs="Times New Roman"/>
          <w:sz w:val="22"/>
          <w:szCs w:val="22"/>
        </w:rPr>
        <w:t>-</w:t>
      </w:r>
      <w:r>
        <w:rPr>
          <w:rFonts w:ascii="Times New Roman" w:hAnsi="Times New Roman" w:cs="Times New Roman"/>
          <w:sz w:val="22"/>
          <w:szCs w:val="22"/>
        </w:rPr>
        <w:t>898</w:t>
      </w:r>
      <w:r w:rsidRPr="00AC7148">
        <w:rPr>
          <w:rFonts w:ascii="Times New Roman" w:hAnsi="Times New Roman" w:cs="Times New Roman"/>
          <w:sz w:val="22"/>
          <w:szCs w:val="22"/>
        </w:rPr>
        <w:t xml:space="preserve"> for a review of this test.</w:t>
      </w:r>
    </w:p>
  </w:footnote>
  <w:footnote w:id="5">
    <w:p w14:paraId="69255965" w14:textId="77777777" w:rsidR="00453CA9" w:rsidRDefault="00453CA9">
      <w:pPr>
        <w:pStyle w:val="FootnoteText"/>
      </w:pPr>
      <w:r>
        <w:rPr>
          <w:rStyle w:val="FootnoteReference"/>
        </w:rPr>
        <w:footnoteRef/>
      </w:r>
      <w:r>
        <w:t xml:space="preserve"> Ibid, pages 885-892.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AF5113"/>
    <w:multiLevelType w:val="hybridMultilevel"/>
    <w:tmpl w:val="57BC4256"/>
    <w:lvl w:ilvl="0" w:tplc="4C26C42C">
      <w:start w:val="4"/>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7009E7"/>
    <w:multiLevelType w:val="hybridMultilevel"/>
    <w:tmpl w:val="A596DDA6"/>
    <w:lvl w:ilvl="0" w:tplc="834A27F8">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4BC4659C"/>
    <w:multiLevelType w:val="hybridMultilevel"/>
    <w:tmpl w:val="2048D628"/>
    <w:lvl w:ilvl="0" w:tplc="621640D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5AC"/>
    <w:rsid w:val="0014325A"/>
    <w:rsid w:val="001E52FE"/>
    <w:rsid w:val="0024571C"/>
    <w:rsid w:val="0028225F"/>
    <w:rsid w:val="002938CB"/>
    <w:rsid w:val="00436BCE"/>
    <w:rsid w:val="00453CA9"/>
    <w:rsid w:val="004E122E"/>
    <w:rsid w:val="00513B9E"/>
    <w:rsid w:val="00571DE3"/>
    <w:rsid w:val="006F75AC"/>
    <w:rsid w:val="007218FB"/>
    <w:rsid w:val="00734AE9"/>
    <w:rsid w:val="00772F2D"/>
    <w:rsid w:val="00792AE8"/>
    <w:rsid w:val="00837B7A"/>
    <w:rsid w:val="00886FD6"/>
    <w:rsid w:val="00892730"/>
    <w:rsid w:val="00910B3C"/>
    <w:rsid w:val="009246C5"/>
    <w:rsid w:val="00966BE6"/>
    <w:rsid w:val="00997F9F"/>
    <w:rsid w:val="009C54F5"/>
    <w:rsid w:val="00AF68FA"/>
    <w:rsid w:val="00B14D33"/>
    <w:rsid w:val="00B26E62"/>
    <w:rsid w:val="00CD741F"/>
    <w:rsid w:val="00D262D7"/>
    <w:rsid w:val="00D432DF"/>
    <w:rsid w:val="00DC593B"/>
    <w:rsid w:val="00E903F6"/>
    <w:rsid w:val="00EC03EC"/>
    <w:rsid w:val="00EE55FD"/>
    <w:rsid w:val="00F26A8B"/>
    <w:rsid w:val="00F44894"/>
    <w:rsid w:val="00F95B1E"/>
    <w:rsid w:val="00FE6243"/>
    <w:rsid w:val="00FE77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BD5B1"/>
  <w15:docId w15:val="{3EC6F6F8-A197-4113-B0A5-F42048E8B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5AC"/>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75AC"/>
    <w:pPr>
      <w:ind w:left="720"/>
      <w:contextualSpacing/>
    </w:pPr>
  </w:style>
  <w:style w:type="paragraph" w:styleId="FootnoteText">
    <w:name w:val="footnote text"/>
    <w:basedOn w:val="Normal"/>
    <w:link w:val="FootnoteTextChar"/>
    <w:uiPriority w:val="99"/>
    <w:semiHidden/>
    <w:unhideWhenUsed/>
    <w:rsid w:val="006F75A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75AC"/>
    <w:rPr>
      <w:rFonts w:eastAsiaTheme="minorEastAsia"/>
      <w:sz w:val="20"/>
      <w:szCs w:val="20"/>
    </w:rPr>
  </w:style>
  <w:style w:type="character" w:styleId="FootnoteReference">
    <w:name w:val="footnote reference"/>
    <w:basedOn w:val="DefaultParagraphFont"/>
    <w:uiPriority w:val="99"/>
    <w:semiHidden/>
    <w:unhideWhenUsed/>
    <w:rsid w:val="006F75AC"/>
    <w:rPr>
      <w:vertAlign w:val="superscript"/>
    </w:rPr>
  </w:style>
  <w:style w:type="table" w:styleId="TableGrid">
    <w:name w:val="Table Grid"/>
    <w:basedOn w:val="TableNormal"/>
    <w:uiPriority w:val="59"/>
    <w:rsid w:val="006F75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F75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75AC"/>
    <w:rPr>
      <w:rFonts w:eastAsiaTheme="minorEastAsia"/>
    </w:rPr>
  </w:style>
  <w:style w:type="character" w:styleId="PlaceholderText">
    <w:name w:val="Placeholder Text"/>
    <w:basedOn w:val="DefaultParagraphFont"/>
    <w:uiPriority w:val="99"/>
    <w:semiHidden/>
    <w:rsid w:val="0028225F"/>
    <w:rPr>
      <w:color w:val="808080"/>
    </w:rPr>
  </w:style>
  <w:style w:type="paragraph" w:styleId="BalloonText">
    <w:name w:val="Balloon Text"/>
    <w:basedOn w:val="Normal"/>
    <w:link w:val="BalloonTextChar"/>
    <w:uiPriority w:val="99"/>
    <w:semiHidden/>
    <w:unhideWhenUsed/>
    <w:rsid w:val="00B26E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6E62"/>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0419D-08F0-4DED-AE48-13CD3A259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1417</Words>
  <Characters>8078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Robinson</dc:creator>
  <cp:lastModifiedBy>Richard Robinson</cp:lastModifiedBy>
  <cp:revision>2</cp:revision>
  <cp:lastPrinted>2018-04-14T11:48:00Z</cp:lastPrinted>
  <dcterms:created xsi:type="dcterms:W3CDTF">2020-08-18T21:48:00Z</dcterms:created>
  <dcterms:modified xsi:type="dcterms:W3CDTF">2020-08-18T21:48:00Z</dcterms:modified>
</cp:coreProperties>
</file>