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B5AA5" w14:textId="77777777" w:rsidR="00B078A2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BUAD 300</w:t>
      </w:r>
    </w:p>
    <w:p w14:paraId="01214184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Robinson</w:t>
      </w:r>
    </w:p>
    <w:p w14:paraId="73DB02B2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 Test</w:t>
      </w:r>
    </w:p>
    <w:p w14:paraId="34036B24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32087E" w14:textId="5C051E30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i/>
          <w:sz w:val="24"/>
          <w:szCs w:val="24"/>
        </w:rPr>
        <w:t>sign test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="005A4362">
        <w:rPr>
          <w:rFonts w:ascii="Times New Roman" w:hAnsi="Times New Roman" w:cs="Times New Roman"/>
          <w:sz w:val="24"/>
          <w:szCs w:val="24"/>
        </w:rPr>
        <w:t xml:space="preserve">a non-parametric procedure often </w:t>
      </w:r>
      <w:r>
        <w:rPr>
          <w:rFonts w:ascii="Times New Roman" w:hAnsi="Times New Roman" w:cs="Times New Roman"/>
          <w:sz w:val="24"/>
          <w:szCs w:val="24"/>
        </w:rPr>
        <w:t xml:space="preserve">used to discern preferences among two possibilities. For example, it can be used to discern if consumers prefer brand X or brand Y. </w:t>
      </w:r>
      <w:r w:rsidR="005A4362">
        <w:rPr>
          <w:rFonts w:ascii="Times New Roman" w:hAnsi="Times New Roman" w:cs="Times New Roman"/>
          <w:sz w:val="24"/>
          <w:szCs w:val="24"/>
        </w:rPr>
        <w:t xml:space="preserve">It is based on the binomial model that students review in their 200-level statistics course – the coin flip problem. It reduces to a standard normal z test when the number of observations is large. </w:t>
      </w:r>
      <w:r>
        <w:rPr>
          <w:rFonts w:ascii="Times New Roman" w:hAnsi="Times New Roman" w:cs="Times New Roman"/>
          <w:sz w:val="24"/>
          <w:szCs w:val="24"/>
        </w:rPr>
        <w:t>This nonparametric test is explained well on pages 8</w:t>
      </w:r>
      <w:r w:rsidR="00203C10">
        <w:rPr>
          <w:rFonts w:ascii="Times New Roman" w:hAnsi="Times New Roman" w:cs="Times New Roman"/>
          <w:sz w:val="24"/>
          <w:szCs w:val="24"/>
        </w:rPr>
        <w:t>72</w:t>
      </w:r>
      <w:r>
        <w:rPr>
          <w:rFonts w:ascii="Times New Roman" w:hAnsi="Times New Roman" w:cs="Times New Roman"/>
          <w:sz w:val="24"/>
          <w:szCs w:val="24"/>
        </w:rPr>
        <w:t>-8</w:t>
      </w:r>
      <w:r w:rsidR="00203C10">
        <w:rPr>
          <w:rFonts w:ascii="Times New Roman" w:hAnsi="Times New Roman" w:cs="Times New Roman"/>
          <w:sz w:val="24"/>
          <w:szCs w:val="24"/>
        </w:rPr>
        <w:t>78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4C617E">
        <w:rPr>
          <w:rFonts w:ascii="Times New Roman" w:hAnsi="Times New Roman" w:cs="Times New Roman"/>
          <w:sz w:val="24"/>
          <w:szCs w:val="24"/>
        </w:rPr>
        <w:t>the 12</w:t>
      </w:r>
      <w:r w:rsidR="004C617E" w:rsidRPr="004C617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4C617E">
        <w:rPr>
          <w:rFonts w:ascii="Times New Roman" w:hAnsi="Times New Roman" w:cs="Times New Roman"/>
          <w:sz w:val="24"/>
          <w:szCs w:val="24"/>
        </w:rPr>
        <w:t xml:space="preserve"> edition of </w:t>
      </w:r>
      <w:r>
        <w:rPr>
          <w:rFonts w:ascii="Times New Roman" w:hAnsi="Times New Roman" w:cs="Times New Roman"/>
          <w:sz w:val="24"/>
          <w:szCs w:val="24"/>
        </w:rPr>
        <w:t xml:space="preserve">your text. </w:t>
      </w:r>
    </w:p>
    <w:p w14:paraId="547C7707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EF3CA8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sign test, we survey a sample, and record one of two symbols such as a “+” or “-.” Allow the following:</w:t>
      </w:r>
    </w:p>
    <w:p w14:paraId="05F6E635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BEA2551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 = sample size – number who express “no preference.”</w:t>
      </w:r>
    </w:p>
    <w:p w14:paraId="10A678C2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 = the proportion of n who express a preference.</w:t>
      </w:r>
    </w:p>
    <w:p w14:paraId="5D736658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 = the actual number who express a “+” preference (or some other preference).</w:t>
      </w:r>
    </w:p>
    <w:p w14:paraId="2F2A1CD4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90726D" w14:textId="1A5E6E83" w:rsidR="005A4362" w:rsidRDefault="005A4362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this procedure, if 200 people are surveyed about their preference for brand X versus brand Y, but 30 indicate they have no preference, then n = 200 – 30 = 170. </w:t>
      </w:r>
    </w:p>
    <w:p w14:paraId="2E1C4322" w14:textId="77777777" w:rsidR="005A4362" w:rsidRDefault="005A4362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A0C934" w14:textId="0C9F8181" w:rsidR="00B11E54" w:rsidRDefault="005A4362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 a</w:t>
      </w:r>
      <w:r w:rsidR="00B11E54">
        <w:rPr>
          <w:rFonts w:ascii="Times New Roman" w:hAnsi="Times New Roman" w:cs="Times New Roman"/>
          <w:sz w:val="24"/>
          <w:szCs w:val="24"/>
        </w:rPr>
        <w:t xml:space="preserve"> test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B11E54">
        <w:rPr>
          <w:rFonts w:ascii="Times New Roman" w:hAnsi="Times New Roman" w:cs="Times New Roman"/>
          <w:sz w:val="24"/>
          <w:szCs w:val="24"/>
        </w:rPr>
        <w:t>the following hypothesis:</w:t>
      </w:r>
    </w:p>
    <w:p w14:paraId="1C53C814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2F683A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population has no preference, i.e. p = ½.</w:t>
      </w:r>
    </w:p>
    <w:p w14:paraId="16BE656B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458660" w14:textId="696D5E6B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Following the text</w:t>
      </w:r>
      <w:r w:rsidR="006E1D8B">
        <w:rPr>
          <w:rFonts w:ascii="Times New Roman" w:hAnsi="Times New Roman" w:cs="Times New Roman"/>
          <w:sz w:val="24"/>
          <w:szCs w:val="24"/>
        </w:rPr>
        <w:t xml:space="preserve"> (see page 8</w:t>
      </w:r>
      <w:r w:rsidR="00365ED5">
        <w:rPr>
          <w:rFonts w:ascii="Times New Roman" w:hAnsi="Times New Roman" w:cs="Times New Roman"/>
          <w:sz w:val="24"/>
          <w:szCs w:val="24"/>
        </w:rPr>
        <w:t>76</w:t>
      </w:r>
      <w:r w:rsidR="006E1D8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we have</w:t>
      </w:r>
    </w:p>
    <w:p w14:paraId="0340D5D0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957443B" w14:textId="77777777" w:rsidR="00B11E54" w:rsidRDefault="00B11E54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E(u) = n/2</w:t>
      </w:r>
    </w:p>
    <w:p w14:paraId="53E18A10" w14:textId="77777777" w:rsidR="00B11E54" w:rsidRDefault="00B11E54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6E1D8B">
        <w:rPr>
          <w:rFonts w:ascii="Times New Roman" w:hAnsi="Times New Roman" w:cs="Times New Roman"/>
          <w:sz w:val="24"/>
          <w:szCs w:val="24"/>
        </w:rPr>
        <w:t>σ</w:t>
      </w:r>
      <w:r w:rsidR="006E1D8B">
        <w:rPr>
          <w:rFonts w:ascii="Times New Roman" w:hAnsi="Times New Roman" w:cs="Times New Roman"/>
          <w:sz w:val="24"/>
          <w:szCs w:val="24"/>
          <w:vertAlign w:val="subscript"/>
        </w:rPr>
        <w:t>u</w:t>
      </w:r>
      <w:proofErr w:type="spellEnd"/>
      <w:r w:rsidR="006E1D8B">
        <w:rPr>
          <w:rFonts w:ascii="Times New Roman" w:hAnsi="Times New Roman" w:cs="Times New Roman"/>
          <w:sz w:val="24"/>
          <w:szCs w:val="24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n/4</m:t>
            </m:r>
          </m:e>
        </m:rad>
      </m:oMath>
      <w:r w:rsidR="006E1D8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0E7A779C" w14:textId="77777777" w:rsidR="006E1D8B" w:rsidRDefault="006E1D8B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0B4B4F73" w14:textId="77777777" w:rsidR="006E1D8B" w:rsidRDefault="006E1D8B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n &gt; 30, then u is approximately normal, so that we have </w:t>
      </w:r>
    </w:p>
    <w:p w14:paraId="6333B5F5" w14:textId="77777777" w:rsidR="006E1D8B" w:rsidRDefault="006E1D8B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D86746" w14:textId="77777777" w:rsidR="006E1D8B" w:rsidRDefault="006E1D8B" w:rsidP="00C22603">
      <w:pPr>
        <w:spacing w:after="0"/>
        <w:rPr>
          <w:rFonts w:ascii="Times New Roman" w:eastAsiaTheme="minorEastAsia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ab/>
        <w:t>z =</w:t>
      </w:r>
      <w:r w:rsidRPr="006E1D8B">
        <w:rPr>
          <w:rFonts w:ascii="Times New Roman" w:hAnsi="Times New Roman" w:cs="Times New Roman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u-E(u)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u</m:t>
                </m:r>
              </m:sub>
            </m:sSub>
          </m:den>
        </m:f>
      </m:oMath>
      <w:r w:rsidRPr="006E1D8B">
        <w:rPr>
          <w:rFonts w:ascii="Times New Roman" w:eastAsiaTheme="minorEastAsia" w:hAnsi="Times New Roman" w:cs="Times New Roman"/>
          <w:sz w:val="32"/>
          <w:szCs w:val="32"/>
        </w:rPr>
        <w:t xml:space="preserve"> </w:t>
      </w:r>
    </w:p>
    <w:p w14:paraId="75FEB827" w14:textId="77777777" w:rsidR="006E1D8B" w:rsidRDefault="006E1D8B" w:rsidP="00C22603">
      <w:pPr>
        <w:spacing w:after="0"/>
        <w:rPr>
          <w:rFonts w:ascii="Times New Roman" w:eastAsiaTheme="minorEastAsia" w:hAnsi="Times New Roman" w:cs="Times New Roman"/>
          <w:sz w:val="32"/>
          <w:szCs w:val="32"/>
        </w:rPr>
      </w:pPr>
    </w:p>
    <w:p w14:paraId="47EB9432" w14:textId="411BCD4F" w:rsidR="006E1D8B" w:rsidRDefault="006E1D8B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Review question: In</w:t>
      </w:r>
      <w:r w:rsidR="00203C1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a sample of 100 consumers concerning their preference for brand X versus brand Y, 20 expressed no preference, and 55 expressed a preference for X. Can we conclude that the overall population </w:t>
      </w:r>
      <w:r w:rsidR="00907ACC">
        <w:rPr>
          <w:rFonts w:ascii="Times New Roman" w:eastAsiaTheme="minorEastAsia" w:hAnsi="Times New Roman" w:cs="Times New Roman"/>
          <w:sz w:val="24"/>
          <w:szCs w:val="24"/>
        </w:rPr>
        <w:t xml:space="preserve">has no </w:t>
      </w:r>
      <w:r>
        <w:rPr>
          <w:rFonts w:ascii="Times New Roman" w:eastAsiaTheme="minorEastAsia" w:hAnsi="Times New Roman" w:cs="Times New Roman"/>
          <w:sz w:val="24"/>
          <w:szCs w:val="24"/>
        </w:rPr>
        <w:t>prefer</w:t>
      </w:r>
      <w:r w:rsidR="00907ACC">
        <w:rPr>
          <w:rFonts w:ascii="Times New Roman" w:eastAsiaTheme="minorEastAsia" w:hAnsi="Times New Roman" w:cs="Times New Roman"/>
          <w:sz w:val="24"/>
          <w:szCs w:val="24"/>
        </w:rPr>
        <w:t>ence for X or Y</w:t>
      </w:r>
      <w:r>
        <w:rPr>
          <w:rFonts w:ascii="Times New Roman" w:eastAsiaTheme="minorEastAsia" w:hAnsi="Times New Roman" w:cs="Times New Roman"/>
          <w:sz w:val="24"/>
          <w:szCs w:val="24"/>
        </w:rPr>
        <w:t>? Let α = 5%.</w:t>
      </w:r>
    </w:p>
    <w:p w14:paraId="33A12EE3" w14:textId="77777777" w:rsidR="006E1D8B" w:rsidRDefault="006E1D8B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7EE803AC" w14:textId="77777777" w:rsidR="00F91710" w:rsidRDefault="006E1D8B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  <w:t>H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  <w:r w:rsidR="00F91710">
        <w:rPr>
          <w:rFonts w:ascii="Times New Roman" w:eastAsiaTheme="minorEastAsia" w:hAnsi="Times New Roman" w:cs="Times New Roman"/>
          <w:sz w:val="24"/>
          <w:szCs w:val="24"/>
        </w:rPr>
        <w:t xml:space="preserve">There is no preference, i.e. if p is the proportion that prefers either X or Y, then </w:t>
      </w:r>
    </w:p>
    <w:p w14:paraId="49908372" w14:textId="0E055DB1" w:rsidR="006E1D8B" w:rsidRDefault="00F91710" w:rsidP="00F91710">
      <w:pPr>
        <w:spacing w:after="0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p = 1/2</w:t>
      </w:r>
      <w:r w:rsidR="006E1D8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480F831B" w14:textId="77777777" w:rsidR="006E1D8B" w:rsidRDefault="006E1D8B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162582B8" w14:textId="77777777" w:rsidR="006E1D8B" w:rsidRDefault="00FE40F6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  <w:t>n = 100 – 20 = 80</w:t>
      </w:r>
    </w:p>
    <w:p w14:paraId="38149380" w14:textId="77777777" w:rsidR="00FE40F6" w:rsidRDefault="00FE40F6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  <w:t>u = 55</w:t>
      </w:r>
    </w:p>
    <w:p w14:paraId="086B7A5B" w14:textId="77777777" w:rsidR="00FE40F6" w:rsidRDefault="00FE40F6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  <w:t>E(u) = n/2 = 80/2 = 40</w:t>
      </w:r>
    </w:p>
    <w:p w14:paraId="1E41BB45" w14:textId="77777777" w:rsidR="00FE40F6" w:rsidRDefault="00FE40F6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σ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u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n/4</m:t>
            </m:r>
          </m:e>
        </m:rad>
      </m:oMath>
      <w:r w:rsidR="00EF4D9B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20</m:t>
            </m:r>
          </m:e>
        </m:rad>
      </m:oMath>
      <w:r w:rsidR="00EF4D9B">
        <w:rPr>
          <w:rFonts w:ascii="Times New Roman" w:eastAsiaTheme="minorEastAsia" w:hAnsi="Times New Roman" w:cs="Times New Roman"/>
          <w:sz w:val="24"/>
          <w:szCs w:val="24"/>
        </w:rPr>
        <w:t xml:space="preserve"> = 4.47</w:t>
      </w:r>
    </w:p>
    <w:p w14:paraId="5ABA011C" w14:textId="77777777" w:rsidR="00EF4D9B" w:rsidRDefault="00EF4D9B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2CC96E1C" w14:textId="77777777" w:rsidR="00EF4D9B" w:rsidRDefault="00EF4D9B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z 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calc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=</w:t>
      </w:r>
      <w:r w:rsidR="001C639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C639F" w:rsidRPr="006E1D8B">
        <w:rPr>
          <w:rFonts w:ascii="Times New Roman" w:hAnsi="Times New Roman" w:cs="Times New Roman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u-E(u)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u</m:t>
                </m:r>
              </m:sub>
            </m:sSub>
          </m:den>
        </m:f>
      </m:oMath>
      <w:r w:rsidR="001C639F">
        <w:rPr>
          <w:rFonts w:ascii="Times New Roman" w:eastAsiaTheme="minorEastAsia" w:hAnsi="Times New Roman" w:cs="Times New Roman"/>
          <w:sz w:val="32"/>
          <w:szCs w:val="32"/>
        </w:rPr>
        <w:t xml:space="preserve"> = </w:t>
      </w:r>
      <w:r w:rsidR="001C639F" w:rsidRPr="006E1D8B">
        <w:rPr>
          <w:rFonts w:ascii="Times New Roman" w:hAnsi="Times New Roman" w:cs="Times New Roman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55-40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4.47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 </m:t>
        </m:r>
      </m:oMath>
      <w:r w:rsidR="001C639F">
        <w:rPr>
          <w:rFonts w:ascii="Times New Roman" w:eastAsiaTheme="minorEastAsia" w:hAnsi="Times New Roman" w:cs="Times New Roman"/>
          <w:sz w:val="32"/>
          <w:szCs w:val="32"/>
        </w:rPr>
        <w:t xml:space="preserve"> = </w:t>
      </w:r>
      <w:r w:rsidR="001C639F" w:rsidRPr="001C639F">
        <w:rPr>
          <w:rFonts w:ascii="Times New Roman" w:eastAsiaTheme="minorEastAsia" w:hAnsi="Times New Roman" w:cs="Times New Roman"/>
          <w:sz w:val="24"/>
          <w:szCs w:val="24"/>
        </w:rPr>
        <w:t>3.35</w:t>
      </w:r>
    </w:p>
    <w:p w14:paraId="4691E0F8" w14:textId="77777777" w:rsidR="001C639F" w:rsidRDefault="001C639F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57057CB" w14:textId="4356C6D5" w:rsidR="001C639F" w:rsidRDefault="001C639F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Note that this is a two-tailed test since a population preference could result in either more than 40, or less than 40, expressing a preference for brand X</w:t>
      </w:r>
      <w:r w:rsidR="00907ACC">
        <w:rPr>
          <w:rFonts w:ascii="Times New Roman" w:eastAsiaTheme="minorEastAsia" w:hAnsi="Times New Roman" w:cs="Times New Roman"/>
          <w:sz w:val="24"/>
          <w:szCs w:val="24"/>
        </w:rPr>
        <w:t xml:space="preserve"> or Y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21E4EE73" w14:textId="77777777" w:rsidR="001C639F" w:rsidRDefault="001C639F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69C743D" w14:textId="77777777" w:rsidR="001C639F" w:rsidRDefault="001C639F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Z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at α/2 = 2.5%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= 1.96</w:t>
      </w:r>
    </w:p>
    <w:p w14:paraId="1B24266C" w14:textId="77777777" w:rsidR="001C639F" w:rsidRDefault="001C639F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54E2C40A" w14:textId="77777777" w:rsidR="001C639F" w:rsidRDefault="001C639F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Decision rule: If |z 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calc.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| &gt;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z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then reject H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1A87A66D" w14:textId="77777777" w:rsidR="001C639F" w:rsidRDefault="001C639F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1086190" w14:textId="77777777" w:rsidR="001C639F" w:rsidRDefault="001C639F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Decision: Reject H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Theme="minorEastAsia" w:hAnsi="Times New Roman" w:cs="Times New Roman"/>
          <w:sz w:val="24"/>
          <w:szCs w:val="24"/>
        </w:rPr>
        <w:t>!</w:t>
      </w:r>
    </w:p>
    <w:p w14:paraId="1993B379" w14:textId="77777777" w:rsidR="001C639F" w:rsidRDefault="001C639F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5258DA7C" w14:textId="78871156" w:rsidR="001C639F" w:rsidRPr="005A2C76" w:rsidRDefault="001C639F" w:rsidP="00C22603">
      <w:pPr>
        <w:spacing w:after="0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A2C76">
        <w:rPr>
          <w:rFonts w:ascii="Times New Roman" w:eastAsiaTheme="minorEastAsia" w:hAnsi="Times New Roman" w:cs="Times New Roman"/>
          <w:b/>
          <w:sz w:val="24"/>
          <w:szCs w:val="24"/>
        </w:rPr>
        <w:t xml:space="preserve">Assigned problems: </w:t>
      </w:r>
      <w:r w:rsidR="005A2C76" w:rsidRPr="005A2C76">
        <w:rPr>
          <w:rFonts w:ascii="Times New Roman" w:eastAsiaTheme="minorEastAsia" w:hAnsi="Times New Roman" w:cs="Times New Roman"/>
          <w:b/>
          <w:sz w:val="24"/>
          <w:szCs w:val="24"/>
        </w:rPr>
        <w:t>D</w:t>
      </w:r>
      <w:r w:rsidRPr="005A2C76">
        <w:rPr>
          <w:rFonts w:ascii="Times New Roman" w:eastAsiaTheme="minorEastAsia" w:hAnsi="Times New Roman" w:cs="Times New Roman"/>
          <w:b/>
          <w:sz w:val="24"/>
          <w:szCs w:val="24"/>
        </w:rPr>
        <w:t xml:space="preserve">o problems 6 and </w:t>
      </w:r>
      <w:r w:rsidR="00203C10" w:rsidRPr="005A2C76">
        <w:rPr>
          <w:rFonts w:ascii="Times New Roman" w:eastAsiaTheme="minorEastAsia" w:hAnsi="Times New Roman" w:cs="Times New Roman"/>
          <w:b/>
          <w:sz w:val="24"/>
          <w:szCs w:val="24"/>
        </w:rPr>
        <w:t>7</w:t>
      </w:r>
      <w:r w:rsidRPr="005A2C76">
        <w:rPr>
          <w:rFonts w:ascii="Times New Roman" w:eastAsiaTheme="minorEastAsia" w:hAnsi="Times New Roman" w:cs="Times New Roman"/>
          <w:b/>
          <w:sz w:val="24"/>
          <w:szCs w:val="24"/>
        </w:rPr>
        <w:t xml:space="preserve"> on page 8</w:t>
      </w:r>
      <w:r w:rsidR="00203C10" w:rsidRPr="005A2C76">
        <w:rPr>
          <w:rFonts w:ascii="Times New Roman" w:eastAsiaTheme="minorEastAsia" w:hAnsi="Times New Roman" w:cs="Times New Roman"/>
          <w:b/>
          <w:sz w:val="24"/>
          <w:szCs w:val="24"/>
        </w:rPr>
        <w:t>79</w:t>
      </w:r>
      <w:r w:rsidRPr="005A2C76">
        <w:rPr>
          <w:rFonts w:ascii="Times New Roman" w:eastAsiaTheme="minorEastAsia" w:hAnsi="Times New Roman" w:cs="Times New Roman"/>
          <w:b/>
          <w:sz w:val="24"/>
          <w:szCs w:val="24"/>
        </w:rPr>
        <w:t xml:space="preserve"> of your text.</w:t>
      </w:r>
    </w:p>
    <w:p w14:paraId="35C2A35C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0701D1DF" w14:textId="77777777" w:rsidR="0041361C" w:rsidRPr="0041361C" w:rsidRDefault="0041361C" w:rsidP="00C2260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1361C">
        <w:rPr>
          <w:rFonts w:ascii="Times New Roman" w:hAnsi="Times New Roman" w:cs="Times New Roman"/>
          <w:sz w:val="24"/>
          <w:szCs w:val="24"/>
          <w:u w:val="single"/>
        </w:rPr>
        <w:t>Derivation of the Sign Test</w:t>
      </w:r>
    </w:p>
    <w:p w14:paraId="6BDD1C7E" w14:textId="77777777" w:rsidR="0041361C" w:rsidRDefault="0041361C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C9B0EBA" w14:textId="77777777" w:rsidR="0041361C" w:rsidRDefault="0041361C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we have n binomial trials such as a coin flip, where the probability of either outcome symbolized by H or T (heads or tails) is ½, then we previously asserted that the parameters of the distribution for the number of H (or the number of T) is given by</w:t>
      </w:r>
    </w:p>
    <w:p w14:paraId="0390C047" w14:textId="77777777" w:rsidR="0041361C" w:rsidRDefault="0041361C" w:rsidP="00C2260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32D1AF0" w14:textId="77777777" w:rsidR="0041361C" w:rsidRDefault="0041361C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E(H) = n/2</w:t>
      </w:r>
    </w:p>
    <w:p w14:paraId="546F5D66" w14:textId="77777777" w:rsidR="0041361C" w:rsidRDefault="0041361C" w:rsidP="00C226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</w:t>
      </w:r>
    </w:p>
    <w:p w14:paraId="4F5F07B1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σ</w:t>
      </w:r>
      <w:r>
        <w:rPr>
          <w:rFonts w:ascii="Times New Roman" w:hAnsi="Times New Roman" w:cs="Times New Roman"/>
          <w:sz w:val="24"/>
          <w:szCs w:val="24"/>
          <w:vertAlign w:val="subscript"/>
        </w:rPr>
        <w:t>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n/4</m:t>
            </m:r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0BB6F1E3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046A4A1D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The formula for E(H) is rather obvious, but the formula for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σ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H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is not. This is a simple derivation of the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σ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H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formula for the case of n = 2.</w:t>
      </w:r>
    </w:p>
    <w:p w14:paraId="7CA9FA4C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1FF4258E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For the case of n = 2, there are 4 possible outcomes: (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) 2 successive H, (ii) 1 H followed by 1 T, (iii) 1 T followed by 1 H, or 2 successive Ts. The probability of each of these outcomes is ¼. Note that there is 1 outcome with 2 heads, 2 outcomes with 1 head, and 1 outcome with no heads. The expected number of H is given by E(H) = n/2 = 2/2 = 1. The variance is given by </w:t>
      </w:r>
    </w:p>
    <w:p w14:paraId="74517A72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74D35AA7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  <w:t>σ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= (2 – 1)</w:t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</w:t>
      </w:r>
      <w:r w:rsidRPr="005756DC">
        <w:rPr>
          <w:rFonts w:ascii="Times New Roman" w:eastAsiaTheme="minorEastAsia" w:hAnsi="Times New Roman" w:cs="Times New Roman"/>
          <w:sz w:val="24"/>
          <w:szCs w:val="24"/>
        </w:rPr>
        <w:t>1</w:t>
      </w:r>
      <w:r>
        <w:rPr>
          <w:rFonts w:ascii="Times New Roman" w:eastAsiaTheme="minorEastAsia" w:hAnsi="Times New Roman" w:cs="Times New Roman"/>
          <w:sz w:val="24"/>
          <w:szCs w:val="24"/>
        </w:rPr>
        <w:t>/4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)  +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 xml:space="preserve">  2(1 – 1)</w:t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(1/4)  + (0 – 1)</w:t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(1/4)  = ¼  +  0  +  ¼  = ½  </w:t>
      </w:r>
    </w:p>
    <w:p w14:paraId="6B49A097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02A2BEAA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lastRenderedPageBreak/>
        <w:tab/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σ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H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1/2</m:t>
            </m:r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= 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n/4</m:t>
            </m:r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since n = 2.</w:t>
      </w:r>
    </w:p>
    <w:p w14:paraId="38793256" w14:textId="77777777" w:rsidR="0041361C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248334C" w14:textId="275EC6BD" w:rsidR="0041361C" w:rsidRPr="00B716A6" w:rsidRDefault="0041361C" w:rsidP="00C2260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A general proof for any value of n, see Chapter 5 of your text: “binomial probability distribution.” The general proof requires the binomial expansion formula, but th</w:t>
      </w:r>
      <w:r w:rsidR="001F07F7">
        <w:rPr>
          <w:rFonts w:ascii="Times New Roman" w:eastAsiaTheme="minorEastAsia" w:hAnsi="Times New Roman" w:cs="Times New Roman"/>
          <w:sz w:val="24"/>
          <w:szCs w:val="24"/>
        </w:rPr>
        <w:t xml:space="preserve">e proof above should give you an intuitive understanding of </w:t>
      </w:r>
      <w:r>
        <w:rPr>
          <w:rFonts w:ascii="Times New Roman" w:eastAsiaTheme="minorEastAsia" w:hAnsi="Times New Roman" w:cs="Times New Roman"/>
          <w:sz w:val="24"/>
          <w:szCs w:val="24"/>
        </w:rPr>
        <w:t>the process.</w:t>
      </w:r>
    </w:p>
    <w:sectPr w:rsidR="0041361C" w:rsidRPr="00B716A6" w:rsidSect="00B04CF8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2CC432" w14:textId="77777777" w:rsidR="001775C3" w:rsidRDefault="001775C3" w:rsidP="00675BBC">
      <w:pPr>
        <w:spacing w:after="0" w:line="240" w:lineRule="auto"/>
      </w:pPr>
      <w:r>
        <w:separator/>
      </w:r>
    </w:p>
  </w:endnote>
  <w:endnote w:type="continuationSeparator" w:id="0">
    <w:p w14:paraId="6A53397B" w14:textId="77777777" w:rsidR="001775C3" w:rsidRDefault="001775C3" w:rsidP="00675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762999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2278CF" w14:textId="77777777" w:rsidR="0041361C" w:rsidRDefault="00B04CF8">
        <w:pPr>
          <w:pStyle w:val="Footer"/>
          <w:jc w:val="center"/>
        </w:pPr>
        <w:r>
          <w:fldChar w:fldCharType="begin"/>
        </w:r>
        <w:r w:rsidR="0041361C">
          <w:instrText xml:space="preserve"> PAGE   \* MERGEFORMAT </w:instrText>
        </w:r>
        <w:r>
          <w:fldChar w:fldCharType="separate"/>
        </w:r>
        <w:r w:rsidR="0014630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8818EB8" w14:textId="77777777" w:rsidR="0041361C" w:rsidRDefault="004136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03BFB4" w14:textId="77777777" w:rsidR="001775C3" w:rsidRDefault="001775C3" w:rsidP="00675BBC">
      <w:pPr>
        <w:spacing w:after="0" w:line="240" w:lineRule="auto"/>
      </w:pPr>
      <w:r>
        <w:separator/>
      </w:r>
    </w:p>
  </w:footnote>
  <w:footnote w:type="continuationSeparator" w:id="0">
    <w:p w14:paraId="7C78A753" w14:textId="77777777" w:rsidR="001775C3" w:rsidRDefault="001775C3" w:rsidP="00675B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84552B" w14:textId="6749956F" w:rsidR="00675BBC" w:rsidRDefault="00675BBC">
    <w:pPr>
      <w:pStyle w:val="Header"/>
    </w:pPr>
    <w:r>
      <w:tab/>
    </w:r>
    <w:r>
      <w:tab/>
      <w:t xml:space="preserve">Handout </w:t>
    </w:r>
    <w:r w:rsidR="007D6F44">
      <w:t>20</w:t>
    </w:r>
  </w:p>
  <w:p w14:paraId="69C41C80" w14:textId="77777777" w:rsidR="00675BBC" w:rsidRDefault="00675BB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E54"/>
    <w:rsid w:val="0005606D"/>
    <w:rsid w:val="00146306"/>
    <w:rsid w:val="00166747"/>
    <w:rsid w:val="001775C3"/>
    <w:rsid w:val="001C1C5E"/>
    <w:rsid w:val="001C639F"/>
    <w:rsid w:val="001F07F7"/>
    <w:rsid w:val="00203C10"/>
    <w:rsid w:val="00360F1A"/>
    <w:rsid w:val="00365ED5"/>
    <w:rsid w:val="003F2CC3"/>
    <w:rsid w:val="0041361C"/>
    <w:rsid w:val="004C617E"/>
    <w:rsid w:val="005A2C76"/>
    <w:rsid w:val="005A4362"/>
    <w:rsid w:val="00675BBC"/>
    <w:rsid w:val="006E1D8B"/>
    <w:rsid w:val="007C595D"/>
    <w:rsid w:val="007D6F44"/>
    <w:rsid w:val="00907ACC"/>
    <w:rsid w:val="00AB5C6C"/>
    <w:rsid w:val="00B04CF8"/>
    <w:rsid w:val="00B078A2"/>
    <w:rsid w:val="00B11E54"/>
    <w:rsid w:val="00B716A6"/>
    <w:rsid w:val="00C22603"/>
    <w:rsid w:val="00D97338"/>
    <w:rsid w:val="00E81FB4"/>
    <w:rsid w:val="00EC2D6F"/>
    <w:rsid w:val="00EF09EA"/>
    <w:rsid w:val="00EF4D9B"/>
    <w:rsid w:val="00F21438"/>
    <w:rsid w:val="00F91710"/>
    <w:rsid w:val="00FE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1ACAB"/>
  <w15:docId w15:val="{2083238D-BCC8-4CD5-B7B0-F7E1122DF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11E5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1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E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B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5BBC"/>
  </w:style>
  <w:style w:type="paragraph" w:styleId="Footer">
    <w:name w:val="footer"/>
    <w:basedOn w:val="Normal"/>
    <w:link w:val="FooterChar"/>
    <w:uiPriority w:val="99"/>
    <w:unhideWhenUsed/>
    <w:rsid w:val="00675B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B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500</Words>
  <Characters>2766</Characters>
  <Application>Microsoft Office Word</Application>
  <DocSecurity>0</DocSecurity>
  <Lines>47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Fredonia</Company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SUNY Fredonia</dc:creator>
  <cp:lastModifiedBy>Richard Robinson</cp:lastModifiedBy>
  <cp:revision>2</cp:revision>
  <cp:lastPrinted>2020-08-10T15:27:00Z</cp:lastPrinted>
  <dcterms:created xsi:type="dcterms:W3CDTF">2020-08-12T20:59:00Z</dcterms:created>
  <dcterms:modified xsi:type="dcterms:W3CDTF">2020-08-12T20:59:00Z</dcterms:modified>
</cp:coreProperties>
</file>